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950" w:rsidRPr="00AE1950" w:rsidRDefault="00AE1950" w:rsidP="00AE195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proofErr w:type="gramStart"/>
      <w:r w:rsidRPr="00AE1950">
        <w:rPr>
          <w:rFonts w:ascii="黑体" w:eastAsia="黑体" w:hAnsiTheme="minorEastAsia" w:hint="eastAsia"/>
          <w:sz w:val="36"/>
          <w:szCs w:val="36"/>
        </w:rPr>
        <w:t>关于入吉建筑业</w:t>
      </w:r>
      <w:proofErr w:type="gramEnd"/>
      <w:r w:rsidRPr="00AE1950">
        <w:rPr>
          <w:rFonts w:ascii="黑体" w:eastAsia="黑体" w:hAnsiTheme="minorEastAsia" w:hint="eastAsia"/>
          <w:sz w:val="36"/>
          <w:szCs w:val="36"/>
        </w:rPr>
        <w:t>企业</w:t>
      </w:r>
      <w:proofErr w:type="gramStart"/>
      <w:r w:rsidRPr="00AE1950">
        <w:rPr>
          <w:rFonts w:ascii="黑体" w:eastAsia="黑体" w:hAnsiTheme="minorEastAsia" w:hint="eastAsia"/>
          <w:sz w:val="36"/>
          <w:szCs w:val="36"/>
        </w:rPr>
        <w:t>办理入吉备案</w:t>
      </w:r>
      <w:proofErr w:type="gramEnd"/>
      <w:r w:rsidRPr="00AE1950">
        <w:rPr>
          <w:rFonts w:ascii="黑体" w:eastAsia="黑体" w:hAnsiTheme="minorEastAsia" w:hint="eastAsia"/>
          <w:sz w:val="36"/>
          <w:szCs w:val="36"/>
        </w:rPr>
        <w:t>证明书工作程序的通知</w:t>
      </w:r>
    </w:p>
    <w:p w:rsidR="00AE1950" w:rsidRDefault="00AE1950" w:rsidP="00AE195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proofErr w:type="gramStart"/>
      <w:r w:rsidRPr="00AE1950">
        <w:rPr>
          <w:rFonts w:ascii="黑体" w:eastAsia="黑体" w:hAnsiTheme="minorEastAsia" w:hint="eastAsia"/>
          <w:sz w:val="36"/>
          <w:szCs w:val="36"/>
        </w:rPr>
        <w:t>吉建管</w:t>
      </w:r>
      <w:proofErr w:type="gramEnd"/>
      <w:r w:rsidRPr="00AE1950">
        <w:rPr>
          <w:rFonts w:ascii="黑体" w:eastAsia="黑体" w:hAnsiTheme="minorEastAsia" w:hint="eastAsia"/>
          <w:sz w:val="36"/>
          <w:szCs w:val="36"/>
        </w:rPr>
        <w:t>〔2007〕19号</w:t>
      </w:r>
      <w:r w:rsidRPr="00AE1950">
        <w:rPr>
          <w:rFonts w:asciiTheme="minorEastAsia" w:eastAsia="黑体" w:hAnsiTheme="minorEastAsia" w:hint="eastAsia"/>
          <w:sz w:val="36"/>
          <w:szCs w:val="36"/>
        </w:rPr>
        <w:t>          </w:t>
      </w:r>
      <w:r w:rsidRPr="00AE1950">
        <w:rPr>
          <w:rFonts w:ascii="黑体" w:eastAsia="黑体" w:hAnsiTheme="minorEastAsia" w:hint="eastAsia"/>
          <w:sz w:val="36"/>
          <w:szCs w:val="36"/>
        </w:rPr>
        <w:t>签发人：秦福义</w:t>
      </w:r>
    </w:p>
    <w:p w:rsidR="00AE1950" w:rsidRPr="00AE1950" w:rsidRDefault="00AE1950" w:rsidP="00AE195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各市（州）建委（建设局），长白山管委会建设局：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根据《关于印发〈吉林省入吉建筑业企业备案管理暂行办法〉的通知》（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吉建管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〔2007〕17号）要求，凡注册地不在吉林省行政区域内的建筑业企业，进入吉林省从事建筑活动必须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办理入吉备案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证明书。现将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办理入吉备案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的具体工作程序通知如下：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一、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办理入吉备案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证明书工作程序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1．企业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按照吉建管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〔2007〕17号第八条的要求，将材料报送省政府政务大厅建设厅窗口即建设厅行政审批办。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2．厅行政审批办将申请材料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转至厅建管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处。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3．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厅建管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处核验有关材料，并进行现场踏勘。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4．经审查，对符合备案条件的，转至厅行政审批办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发放入吉建筑业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企业备案证明书；不符合备案条件的，书面告知企业，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退厅行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政审批办。</w:t>
      </w:r>
    </w:p>
    <w:p w:rsidR="00AE1950" w:rsidRPr="00AE1950" w:rsidRDefault="00AE1950" w:rsidP="00AE195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 w:hint="eastAsia"/>
          <w:sz w:val="24"/>
          <w:szCs w:val="24"/>
        </w:rPr>
        <w:t>二、办理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续期入吉建筑业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企业备案证明书要</w:t>
      </w:r>
      <w:proofErr w:type="gramStart"/>
      <w:r w:rsidRPr="00AE1950">
        <w:rPr>
          <w:rFonts w:asciiTheme="minorEastAsia" w:hAnsiTheme="minorEastAsia" w:hint="eastAsia"/>
          <w:sz w:val="24"/>
          <w:szCs w:val="24"/>
        </w:rPr>
        <w:t>按照吉建管</w:t>
      </w:r>
      <w:proofErr w:type="gramEnd"/>
      <w:r w:rsidRPr="00AE1950">
        <w:rPr>
          <w:rFonts w:asciiTheme="minorEastAsia" w:hAnsiTheme="minorEastAsia" w:hint="eastAsia"/>
          <w:sz w:val="24"/>
          <w:szCs w:val="24"/>
        </w:rPr>
        <w:t>〔2007〕17号第十二条的要求提交申请材料，其他均参照上述工作程序。</w:t>
      </w:r>
    </w:p>
    <w:p w:rsidR="00AE1950" w:rsidRDefault="00AE1950" w:rsidP="00AE1950">
      <w:pPr>
        <w:spacing w:line="360" w:lineRule="auto"/>
        <w:ind w:firstLineChars="300" w:firstLine="720"/>
        <w:rPr>
          <w:rFonts w:asciiTheme="minorEastAsia" w:hAnsiTheme="minorEastAsia" w:hint="eastAsia"/>
          <w:sz w:val="24"/>
          <w:szCs w:val="24"/>
        </w:rPr>
      </w:pPr>
    </w:p>
    <w:p w:rsidR="00AE1950" w:rsidRDefault="00AE1950" w:rsidP="00AE1950">
      <w:pPr>
        <w:spacing w:line="360" w:lineRule="auto"/>
        <w:ind w:firstLineChars="300" w:firstLine="720"/>
        <w:rPr>
          <w:rFonts w:asciiTheme="minorEastAsia" w:hAnsiTheme="minorEastAsia" w:hint="eastAsia"/>
          <w:sz w:val="24"/>
          <w:szCs w:val="24"/>
        </w:rPr>
      </w:pPr>
    </w:p>
    <w:p w:rsidR="00AE1950" w:rsidRPr="00AE1950" w:rsidRDefault="00AE1950" w:rsidP="00AE1950">
      <w:pPr>
        <w:spacing w:line="360" w:lineRule="auto"/>
        <w:ind w:firstLineChars="300" w:firstLine="720"/>
        <w:jc w:val="right"/>
        <w:rPr>
          <w:rFonts w:asciiTheme="minorEastAsia" w:hAnsiTheme="minorEastAsia"/>
          <w:sz w:val="24"/>
          <w:szCs w:val="24"/>
        </w:rPr>
      </w:pPr>
      <w:r w:rsidRPr="00AE1950">
        <w:rPr>
          <w:rFonts w:asciiTheme="minorEastAsia" w:hAnsiTheme="minorEastAsia"/>
          <w:sz w:val="24"/>
          <w:szCs w:val="24"/>
        </w:rPr>
        <w:t> </w:t>
      </w:r>
      <w:r w:rsidRPr="00AE1950">
        <w:rPr>
          <w:rFonts w:asciiTheme="minorEastAsia" w:hAnsiTheme="minorEastAsia" w:hint="eastAsia"/>
          <w:sz w:val="24"/>
          <w:szCs w:val="24"/>
        </w:rPr>
        <w:t>二○○七年四月二十八日&lt;</w:t>
      </w:r>
    </w:p>
    <w:sectPr w:rsidR="00AE1950" w:rsidRPr="00AE1950" w:rsidSect="00A537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E1950"/>
    <w:rsid w:val="00A537C1"/>
    <w:rsid w:val="00AE1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7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E195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E195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379</Characters>
  <Application>Microsoft Office Word</Application>
  <DocSecurity>0</DocSecurity>
  <Lines>3</Lines>
  <Paragraphs>1</Paragraphs>
  <ScaleCrop>false</ScaleCrop>
  <Company>微软中国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2012-12-27T06:50:00Z</dcterms:created>
  <dcterms:modified xsi:type="dcterms:W3CDTF">2012-12-27T06:52:00Z</dcterms:modified>
</cp:coreProperties>
</file>