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EA5" w:rsidRDefault="00BF1EA5" w:rsidP="00BF1EA5">
      <w:pPr>
        <w:pStyle w:val="a3"/>
        <w:spacing w:after="240" w:afterAutospacing="0"/>
        <w:jc w:val="center"/>
        <w:rPr>
          <w:sz w:val="18"/>
          <w:szCs w:val="18"/>
        </w:rPr>
      </w:pPr>
      <w:r>
        <w:rPr>
          <w:rStyle w:val="a4"/>
          <w:rFonts w:ascii="黑体" w:eastAsia="黑体" w:hint="eastAsia"/>
          <w:color w:val="FF0000"/>
          <w:sz w:val="36"/>
          <w:szCs w:val="36"/>
        </w:rPr>
        <w:t>关于加强建筑施工企业</w:t>
      </w:r>
      <w:proofErr w:type="gramStart"/>
      <w:r>
        <w:rPr>
          <w:rStyle w:val="a4"/>
          <w:rFonts w:ascii="黑体" w:eastAsia="黑体" w:hint="eastAsia"/>
          <w:color w:val="FF0000"/>
          <w:sz w:val="36"/>
          <w:szCs w:val="36"/>
        </w:rPr>
        <w:t>规</w:t>
      </w:r>
      <w:proofErr w:type="gramEnd"/>
      <w:r>
        <w:rPr>
          <w:rStyle w:val="a4"/>
          <w:rFonts w:ascii="黑体" w:eastAsia="黑体" w:hint="eastAsia"/>
          <w:color w:val="FF0000"/>
          <w:sz w:val="36"/>
          <w:szCs w:val="36"/>
        </w:rPr>
        <w:t xml:space="preserve">费管理的通知 </w:t>
      </w:r>
      <w:r>
        <w:rPr>
          <w:rFonts w:hint="eastAsia"/>
          <w:sz w:val="18"/>
          <w:szCs w:val="18"/>
        </w:rPr>
        <w:br/>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t>关于加强建筑施工企业</w:t>
      </w:r>
      <w:proofErr w:type="gramStart"/>
      <w:r>
        <w:rPr>
          <w:rFonts w:ascii="宋体" w:hAnsi="宋体" w:cs="宋体" w:hint="eastAsia"/>
          <w:b/>
          <w:bCs/>
          <w:color w:val="000000"/>
          <w:kern w:val="0"/>
          <w:szCs w:val="21"/>
        </w:rPr>
        <w:t>规</w:t>
      </w:r>
      <w:proofErr w:type="gramEnd"/>
      <w:r>
        <w:rPr>
          <w:rFonts w:ascii="宋体" w:hAnsi="宋体" w:cs="宋体" w:hint="eastAsia"/>
          <w:b/>
          <w:bCs/>
          <w:color w:val="000000"/>
          <w:kern w:val="0"/>
          <w:szCs w:val="21"/>
        </w:rPr>
        <w:t>费管理的通知</w:t>
      </w:r>
      <w:r>
        <w:rPr>
          <w:rFonts w:ascii="宋体" w:hAnsi="宋体" w:cs="宋体" w:hint="eastAsia"/>
          <w:color w:val="000000"/>
          <w:kern w:val="0"/>
          <w:szCs w:val="21"/>
        </w:rPr>
        <w:t xml:space="preserve">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吉建造〔2007〕7号</w:t>
      </w:r>
    </w:p>
    <w:p w:rsidR="00BF1EA5" w:rsidRDefault="00BF1EA5" w:rsidP="00BF1EA5">
      <w:pPr>
        <w:widowControl/>
        <w:wordWrap w:val="0"/>
        <w:snapToGrid w:val="0"/>
        <w:spacing w:before="100" w:beforeAutospacing="1" w:after="100" w:afterAutospacing="1" w:line="600" w:lineRule="atLeast"/>
        <w:jc w:val="left"/>
        <w:rPr>
          <w:rFonts w:ascii="宋体" w:hAnsi="宋体" w:cs="宋体" w:hint="eastAsia"/>
          <w:color w:val="000000"/>
          <w:kern w:val="0"/>
          <w:szCs w:val="21"/>
        </w:rPr>
      </w:pPr>
      <w:r>
        <w:rPr>
          <w:rFonts w:ascii="宋体" w:hAnsi="宋体" w:cs="宋体" w:hint="eastAsia"/>
          <w:color w:val="000000"/>
          <w:kern w:val="0"/>
          <w:szCs w:val="21"/>
        </w:rPr>
        <w:t>各市州建委（建设局）、长白山管委会规划建设局，各县（市）建设局：</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为加强我省建设工程造价的监督管理，维护建筑市场的经济秩序，合理确定工程造价，确保建筑工程的安全和质量，保障承发包双方的合法权益，根据《吉林省建筑市场管理条例》、建设部、财政部《建筑安装工程费用项目组成》（建标[2003]206号）、吉林省人民政府关于公布省直各部门下放权限后继续执行的行政审批项目目录的决定（吉林省人民政府令第182号）等法规和规章的有关规定，现就规范建筑施工企业</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费计取的相关事宜，提出如下要求，望认真贯彻执行。</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一、</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费是指政府和有关权力部门规定必须缴纳的费用（简称</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费）。包括：工程排污费、工程定额测定费、养老保险费、失业保险费、医疗保险费、住房公积金、意外伤害保险费、工伤保险费。</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二、工程造价中的</w:t>
      </w:r>
      <w:proofErr w:type="gramStart"/>
      <w:r>
        <w:rPr>
          <w:rFonts w:ascii="宋体" w:hAnsi="宋体" w:cs="宋体" w:hint="eastAsia"/>
          <w:color w:val="000000"/>
          <w:kern w:val="0"/>
          <w:szCs w:val="21"/>
        </w:rPr>
        <w:t>规费执行</w:t>
      </w:r>
      <w:proofErr w:type="gramEnd"/>
      <w:r>
        <w:rPr>
          <w:rFonts w:ascii="宋体" w:hAnsi="宋体" w:cs="宋体" w:hint="eastAsia"/>
          <w:color w:val="000000"/>
          <w:kern w:val="0"/>
          <w:szCs w:val="21"/>
        </w:rPr>
        <w:t>国家和省的规定，不得作为投标竞价的费用，并于开工前向施工企业支付（《吉林省建筑市场管理条例》第五十条）。</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三、自2008年1月1日起，</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费中的养老保险费、失业保险费、医疗保险费、住房公积金（简称“三险</w:t>
      </w:r>
      <w:proofErr w:type="gramStart"/>
      <w:r>
        <w:rPr>
          <w:rFonts w:ascii="宋体" w:hAnsi="宋体" w:cs="宋体" w:hint="eastAsia"/>
          <w:color w:val="000000"/>
          <w:kern w:val="0"/>
          <w:szCs w:val="21"/>
        </w:rPr>
        <w:t>一</w:t>
      </w:r>
      <w:proofErr w:type="gramEnd"/>
      <w:r>
        <w:rPr>
          <w:rFonts w:ascii="宋体" w:hAnsi="宋体" w:cs="宋体" w:hint="eastAsia"/>
          <w:color w:val="000000"/>
          <w:kern w:val="0"/>
          <w:szCs w:val="21"/>
        </w:rPr>
        <w:t>金”）将实行动态管理。省建设行政主管部门根据施工企业的实际缴费额和《吉林省建筑施工企业规费管理手册》的相关数据确定施工企业计取</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费“三险</w:t>
      </w:r>
      <w:proofErr w:type="gramStart"/>
      <w:r>
        <w:rPr>
          <w:rFonts w:ascii="宋体" w:hAnsi="宋体" w:cs="宋体" w:hint="eastAsia"/>
          <w:color w:val="000000"/>
          <w:kern w:val="0"/>
          <w:szCs w:val="21"/>
        </w:rPr>
        <w:t>一</w:t>
      </w:r>
      <w:proofErr w:type="gramEnd"/>
      <w:r>
        <w:rPr>
          <w:rFonts w:ascii="宋体" w:hAnsi="宋体" w:cs="宋体" w:hint="eastAsia"/>
          <w:color w:val="000000"/>
          <w:kern w:val="0"/>
          <w:szCs w:val="21"/>
        </w:rPr>
        <w:t>金”的费率。</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lastRenderedPageBreak/>
        <w:t>四、为保证核定的“三险</w:t>
      </w:r>
      <w:proofErr w:type="gramStart"/>
      <w:r>
        <w:rPr>
          <w:rFonts w:ascii="宋体" w:hAnsi="宋体" w:cs="宋体" w:hint="eastAsia"/>
          <w:color w:val="000000"/>
          <w:kern w:val="0"/>
          <w:szCs w:val="21"/>
        </w:rPr>
        <w:t>一</w:t>
      </w:r>
      <w:proofErr w:type="gramEnd"/>
      <w:r>
        <w:rPr>
          <w:rFonts w:ascii="宋体" w:hAnsi="宋体" w:cs="宋体" w:hint="eastAsia"/>
          <w:color w:val="000000"/>
          <w:kern w:val="0"/>
          <w:szCs w:val="21"/>
        </w:rPr>
        <w:t>金”费率的准确性，各施工企业应按《吉林省建筑施工企业规费管理手册》填表须知的要求，如实填写2007年度完成的各项工程所计取的</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费数额。</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五、</w:t>
      </w:r>
      <w:proofErr w:type="gramStart"/>
      <w:r>
        <w:rPr>
          <w:rFonts w:ascii="宋体" w:hAnsi="宋体" w:cs="宋体" w:hint="eastAsia"/>
          <w:color w:val="000000"/>
          <w:kern w:val="0"/>
          <w:szCs w:val="21"/>
        </w:rPr>
        <w:t>入吉建筑业</w:t>
      </w:r>
      <w:proofErr w:type="gramEnd"/>
      <w:r>
        <w:rPr>
          <w:rFonts w:ascii="宋体" w:hAnsi="宋体" w:cs="宋体" w:hint="eastAsia"/>
          <w:color w:val="000000"/>
          <w:kern w:val="0"/>
          <w:szCs w:val="21"/>
        </w:rPr>
        <w:t>企业“三险</w:t>
      </w:r>
      <w:proofErr w:type="gramStart"/>
      <w:r>
        <w:rPr>
          <w:rFonts w:ascii="宋体" w:hAnsi="宋体" w:cs="宋体" w:hint="eastAsia"/>
          <w:color w:val="000000"/>
          <w:kern w:val="0"/>
          <w:szCs w:val="21"/>
        </w:rPr>
        <w:t>一</w:t>
      </w:r>
      <w:proofErr w:type="gramEnd"/>
      <w:r>
        <w:rPr>
          <w:rFonts w:ascii="宋体" w:hAnsi="宋体" w:cs="宋体" w:hint="eastAsia"/>
          <w:color w:val="000000"/>
          <w:kern w:val="0"/>
          <w:szCs w:val="21"/>
        </w:rPr>
        <w:t>金”的费率，第一年实行项目核定制度，即在</w:t>
      </w:r>
      <w:proofErr w:type="gramStart"/>
      <w:r>
        <w:rPr>
          <w:rFonts w:ascii="宋体" w:hAnsi="宋体" w:cs="宋体" w:hint="eastAsia"/>
          <w:color w:val="000000"/>
          <w:kern w:val="0"/>
          <w:szCs w:val="21"/>
        </w:rPr>
        <w:t>取得入吉建筑业</w:t>
      </w:r>
      <w:proofErr w:type="gramEnd"/>
      <w:r>
        <w:rPr>
          <w:rFonts w:ascii="宋体" w:hAnsi="宋体" w:cs="宋体" w:hint="eastAsia"/>
          <w:color w:val="000000"/>
          <w:kern w:val="0"/>
          <w:szCs w:val="21"/>
        </w:rPr>
        <w:t>企业备案证明书后，持《备案证明书》、中标通知书和相关材料到省建设行政主管部门办理劳动保险费取费证书。次年实行年度核定制度。</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六、自2008年1月1日起，</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中的养老保险费、失业保险费、医疗保险费、住房公积金按《吉林省施工企业劳动保险费取费证书》核定的标准执行，原《吉林省建筑安装工程费用定额》（JLFD—2006）规定的养老保险费、失业保险费、医疗保险费、住房公积金费率停止执行。</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附件：吉林省建筑施工企业</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费管理手册</w:t>
      </w:r>
    </w:p>
    <w:p w:rsidR="00BF1EA5" w:rsidRDefault="00BF1EA5" w:rsidP="00BF1EA5">
      <w:pPr>
        <w:widowControl/>
        <w:wordWrap w:val="0"/>
        <w:snapToGrid w:val="0"/>
        <w:spacing w:before="100" w:beforeAutospacing="1" w:after="100" w:afterAutospacing="1" w:line="432" w:lineRule="auto"/>
        <w:jc w:val="left"/>
        <w:rPr>
          <w:rFonts w:ascii="宋体" w:hAnsi="宋体" w:cs="宋体" w:hint="eastAsia"/>
          <w:color w:val="000000"/>
          <w:kern w:val="0"/>
          <w:szCs w:val="21"/>
        </w:rPr>
      </w:pPr>
      <w:r>
        <w:rPr>
          <w:rFonts w:ascii="宋体" w:hAnsi="宋体" w:cs="宋体" w:hint="eastAsia"/>
          <w:color w:val="000000"/>
          <w:kern w:val="0"/>
          <w:szCs w:val="21"/>
        </w:rPr>
        <w:t>  附件：</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lastRenderedPageBreak/>
        <w:t>吉林省建筑施工企业</w:t>
      </w:r>
      <w:proofErr w:type="gramStart"/>
      <w:r>
        <w:rPr>
          <w:rFonts w:ascii="宋体" w:hAnsi="宋体" w:cs="宋体" w:hint="eastAsia"/>
          <w:b/>
          <w:bCs/>
          <w:color w:val="000000"/>
          <w:kern w:val="0"/>
          <w:szCs w:val="21"/>
        </w:rPr>
        <w:t>规</w:t>
      </w:r>
      <w:proofErr w:type="gramEnd"/>
      <w:r>
        <w:rPr>
          <w:rFonts w:ascii="宋体" w:hAnsi="宋体" w:cs="宋体" w:hint="eastAsia"/>
          <w:b/>
          <w:bCs/>
          <w:color w:val="000000"/>
          <w:kern w:val="0"/>
          <w:szCs w:val="21"/>
        </w:rPr>
        <w:t>费管理手册</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360" w:lineRule="auto"/>
        <w:ind w:firstLine="482"/>
        <w:jc w:val="left"/>
        <w:rPr>
          <w:rFonts w:ascii="宋体" w:hAnsi="宋体" w:cs="宋体" w:hint="eastAsia"/>
          <w:color w:val="000000"/>
          <w:kern w:val="0"/>
          <w:szCs w:val="21"/>
        </w:rPr>
      </w:pPr>
      <w:r>
        <w:rPr>
          <w:rFonts w:ascii="宋体" w:hAnsi="宋体" w:cs="宋体" w:hint="eastAsia"/>
          <w:b/>
          <w:bCs/>
          <w:color w:val="000000"/>
          <w:kern w:val="0"/>
          <w:szCs w:val="21"/>
        </w:rPr>
        <w:t>企业名称（公章）：</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left"/>
        <w:rPr>
          <w:rFonts w:ascii="宋体" w:hAnsi="宋体" w:cs="宋体" w:hint="eastAsia"/>
          <w:color w:val="000000"/>
          <w:kern w:val="0"/>
          <w:szCs w:val="21"/>
        </w:rPr>
      </w:pPr>
      <w:r>
        <w:rPr>
          <w:rFonts w:ascii="宋体" w:hAnsi="宋体" w:cs="宋体" w:hint="eastAsia"/>
          <w:color w:val="000000"/>
          <w:kern w:val="0"/>
          <w:szCs w:val="21"/>
        </w:rPr>
        <w:t xml:space="preserve">      </w:t>
      </w:r>
      <w:r>
        <w:rPr>
          <w:rFonts w:ascii="宋体" w:hAnsi="宋体" w:cs="宋体" w:hint="eastAsia"/>
          <w:color w:val="000000"/>
          <w:kern w:val="0"/>
          <w:szCs w:val="21"/>
          <w:u w:val="single"/>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吉林省建设厅制</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lastRenderedPageBreak/>
        <w:t>《手册》使用说明及填写说明</w:t>
      </w:r>
    </w:p>
    <w:p w:rsidR="00BF1EA5" w:rsidRDefault="00BF1EA5" w:rsidP="00BF1EA5">
      <w:pPr>
        <w:widowControl/>
        <w:wordWrap w:val="0"/>
        <w:snapToGrid w:val="0"/>
        <w:spacing w:before="100" w:beforeAutospacing="1" w:after="100" w:afterAutospacing="1" w:line="432" w:lineRule="auto"/>
        <w:jc w:val="left"/>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一、本《手册》根据吉林省建设厅吉建造[2007]7号文件印制。</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二、本《手册》将作为核定下一年度《吉林省施工企业劳动保险费取费证书》中相关</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费费率的基础数据，各施工企业要如实认真填写，详细准确。</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三、本《手册》在每年上报《吉林省施工企业劳动保险费取费证书》年检材料的同时上报，并换发新《手册》。</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四、本《手册》封皮、企业法定代表人声明要加盖公章，单位名称应与公章一致。</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五、本《手册》中资质类型是指总承包企业、专业承包企业、劳务分包企业。</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六、本《手册》中工程造价、建筑面积、直接工程费、其中人工费、养老保险费、失业保险费、医疗保险费、住房公积金等数据均用阿拉伯数字填写，保留整数。</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七、本《手册》中企业</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费计取情况是指建设单位实际支付给施工企业养老保险费、失业保险费、医疗保险费、住房公积金等费用的数额。</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八、本《手册》中企业</w:t>
      </w:r>
      <w:proofErr w:type="gramStart"/>
      <w:r>
        <w:rPr>
          <w:rFonts w:ascii="宋体" w:hAnsi="宋体" w:cs="宋体" w:hint="eastAsia"/>
          <w:color w:val="000000"/>
          <w:kern w:val="0"/>
          <w:szCs w:val="21"/>
        </w:rPr>
        <w:t>规</w:t>
      </w:r>
      <w:proofErr w:type="gramEnd"/>
      <w:r>
        <w:rPr>
          <w:rFonts w:ascii="宋体" w:hAnsi="宋体" w:cs="宋体" w:hint="eastAsia"/>
          <w:color w:val="000000"/>
          <w:kern w:val="0"/>
          <w:szCs w:val="21"/>
        </w:rPr>
        <w:t>费计取情况必须加盖造价管理部门公章，否则该项工程将不作为核定规费费率的基础数据。</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九、各建筑施工企业根据本单位资质类型、资质等级分别到相应的造价管理部门盖章。</w:t>
      </w:r>
    </w:p>
    <w:p w:rsidR="00BF1EA5" w:rsidRDefault="00BF1EA5" w:rsidP="00BF1EA5">
      <w:pPr>
        <w:widowControl/>
        <w:wordWrap w:val="0"/>
        <w:snapToGrid w:val="0"/>
        <w:spacing w:before="100" w:beforeAutospacing="1" w:after="100" w:afterAutospacing="1" w:line="540" w:lineRule="atLeast"/>
        <w:ind w:firstLine="480"/>
        <w:jc w:val="left"/>
        <w:rPr>
          <w:rFonts w:ascii="宋体" w:hAnsi="宋体" w:cs="宋体" w:hint="eastAsia"/>
          <w:color w:val="000000"/>
          <w:kern w:val="0"/>
          <w:szCs w:val="21"/>
        </w:rPr>
      </w:pPr>
      <w:r>
        <w:rPr>
          <w:rFonts w:ascii="宋体" w:hAnsi="宋体" w:cs="宋体" w:hint="eastAsia"/>
          <w:color w:val="000000"/>
          <w:kern w:val="0"/>
          <w:szCs w:val="21"/>
        </w:rPr>
        <w:t>十、本《手册》内容均用钢笔或碳素笔填写，字迹工整。《手册》填满后可到造价管理部门再领取。</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2"/>
      </w:tblGrid>
      <w:tr w:rsidR="00BF1EA5" w:rsidTr="00BF1EA5">
        <w:tc>
          <w:tcPr>
            <w:tcW w:w="8522"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lastRenderedPageBreak/>
              <w:t> </w:t>
            </w:r>
          </w:p>
          <w:p w:rsidR="00BF1EA5" w:rsidRDefault="00BF1EA5">
            <w:pPr>
              <w:widowControl/>
              <w:wordWrap w:val="0"/>
              <w:spacing w:before="100" w:beforeAutospacing="1" w:after="100" w:afterAutospacing="1" w:line="336" w:lineRule="auto"/>
              <w:jc w:val="center"/>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jc w:val="center"/>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jc w:val="center"/>
              <w:rPr>
                <w:rFonts w:ascii="宋体" w:hAnsi="宋体" w:cs="宋体" w:hint="eastAsia"/>
                <w:color w:val="333333"/>
                <w:kern w:val="0"/>
                <w:szCs w:val="21"/>
              </w:rPr>
            </w:pPr>
            <w:r>
              <w:rPr>
                <w:rFonts w:ascii="宋体" w:hAnsi="宋体" w:cs="宋体" w:hint="eastAsia"/>
                <w:color w:val="333333"/>
                <w:kern w:val="0"/>
                <w:szCs w:val="21"/>
              </w:rPr>
              <w:t>企业法定代表人声明</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本人          （身份证号码：                ）郑重声明，本企业填报的《吉林省建筑施工企业规费管理手册》的全部内容、数据是真实的，同样我在此所做的声明也是真实有效的。虚假声明与上报虚假资料是严重的违法行为，我们提供的内容、数据如有虚假，本企业愿承担因此而产生的一切后果。</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4320"/>
              <w:jc w:val="left"/>
              <w:rPr>
                <w:rFonts w:ascii="宋体" w:hAnsi="宋体" w:cs="宋体" w:hint="eastAsia"/>
                <w:color w:val="333333"/>
                <w:kern w:val="0"/>
                <w:szCs w:val="21"/>
              </w:rPr>
            </w:pPr>
            <w:r>
              <w:rPr>
                <w:rFonts w:ascii="宋体" w:hAnsi="宋体" w:cs="宋体" w:hint="eastAsia"/>
                <w:color w:val="333333"/>
                <w:kern w:val="0"/>
                <w:szCs w:val="21"/>
              </w:rPr>
              <w:t xml:space="preserve">（公章） </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1920"/>
              <w:jc w:val="left"/>
              <w:rPr>
                <w:rFonts w:ascii="宋体" w:hAnsi="宋体" w:cs="宋体" w:hint="eastAsia"/>
                <w:color w:val="333333"/>
                <w:kern w:val="0"/>
                <w:szCs w:val="21"/>
              </w:rPr>
            </w:pPr>
            <w:r>
              <w:rPr>
                <w:rFonts w:ascii="宋体" w:hAnsi="宋体" w:cs="宋体" w:hint="eastAsia"/>
                <w:color w:val="333333"/>
                <w:kern w:val="0"/>
                <w:szCs w:val="21"/>
              </w:rPr>
              <w:t>企业法定代表人:(签名)</w:t>
            </w:r>
          </w:p>
          <w:p w:rsidR="00BF1EA5" w:rsidRDefault="00BF1EA5">
            <w:pPr>
              <w:widowControl/>
              <w:wordWrap w:val="0"/>
              <w:spacing w:before="100" w:beforeAutospacing="1" w:after="100" w:afterAutospacing="1" w:line="336" w:lineRule="auto"/>
              <w:ind w:firstLine="4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3840"/>
              <w:jc w:val="left"/>
              <w:rPr>
                <w:rFonts w:ascii="宋体" w:hAnsi="宋体" w:cs="宋体" w:hint="eastAsia"/>
                <w:color w:val="333333"/>
                <w:kern w:val="0"/>
                <w:szCs w:val="21"/>
              </w:rPr>
            </w:pPr>
            <w:r>
              <w:rPr>
                <w:rFonts w:ascii="宋体" w:hAnsi="宋体" w:cs="宋体" w:hint="eastAsia"/>
                <w:color w:val="333333"/>
                <w:kern w:val="0"/>
                <w:szCs w:val="21"/>
              </w:rPr>
              <w:t>年      月      日</w:t>
            </w:r>
          </w:p>
          <w:p w:rsidR="00BF1EA5" w:rsidRDefault="00BF1EA5">
            <w:pPr>
              <w:widowControl/>
              <w:wordWrap w:val="0"/>
              <w:spacing w:before="100" w:beforeAutospacing="1" w:after="100" w:afterAutospacing="1" w:line="336" w:lineRule="auto"/>
              <w:ind w:firstLine="480"/>
              <w:jc w:val="left"/>
              <w:rPr>
                <w:rFonts w:ascii="宋体" w:hAnsi="宋体" w:cs="宋体"/>
                <w:color w:val="333333"/>
                <w:kern w:val="0"/>
                <w:szCs w:val="21"/>
              </w:rPr>
            </w:pPr>
            <w:r>
              <w:rPr>
                <w:rFonts w:ascii="宋体" w:hAnsi="宋体" w:cs="宋体" w:hint="eastAsia"/>
                <w:color w:val="333333"/>
                <w:kern w:val="0"/>
                <w:szCs w:val="21"/>
              </w:rPr>
              <w:t> </w:t>
            </w:r>
          </w:p>
        </w:tc>
      </w:tr>
    </w:tbl>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color w:val="000000"/>
          <w:kern w:val="0"/>
          <w:szCs w:val="21"/>
        </w:rPr>
        <w:lastRenderedPageBreak/>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t>企业基本信息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8"/>
        <w:gridCol w:w="6254"/>
      </w:tblGrid>
      <w:tr w:rsidR="00BF1EA5" w:rsidTr="00BF1EA5">
        <w:trPr>
          <w:trHeight w:val="113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企业名称</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113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单位地址</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cantSplit/>
          <w:trHeight w:val="2268"/>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资质类型、</w:t>
            </w:r>
          </w:p>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名称、等级</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资质证书号</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营业执照号</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经济性质</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成立时间</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法定代表人</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单位电话</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邮政编号</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联 系 人</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794"/>
        </w:trPr>
        <w:tc>
          <w:tcPr>
            <w:tcW w:w="2268"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联系电话</w:t>
            </w:r>
          </w:p>
        </w:tc>
        <w:tc>
          <w:tcPr>
            <w:tcW w:w="6254"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bl>
    <w:p w:rsidR="00BF1EA5" w:rsidRDefault="00BF1EA5" w:rsidP="00BF1EA5">
      <w:pPr>
        <w:widowControl/>
        <w:wordWrap w:val="0"/>
        <w:snapToGrid w:val="0"/>
        <w:spacing w:before="100" w:beforeAutospacing="1" w:after="100" w:afterAutospacing="1" w:line="432" w:lineRule="auto"/>
        <w:jc w:val="left"/>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lastRenderedPageBreak/>
        <w:t>目        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8"/>
        <w:gridCol w:w="3417"/>
        <w:gridCol w:w="3417"/>
        <w:gridCol w:w="860"/>
      </w:tblGrid>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序号</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项目名称</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建设单位</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页码</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624"/>
        </w:trPr>
        <w:tc>
          <w:tcPr>
            <w:tcW w:w="828"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3417"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860" w:type="dxa"/>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bl>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b/>
          <w:bCs/>
          <w:color w:val="000000"/>
          <w:kern w:val="0"/>
          <w:szCs w:val="21"/>
        </w:rPr>
      </w:pPr>
    </w:p>
    <w:p w:rsidR="00BF1EA5" w:rsidRDefault="00BF1EA5" w:rsidP="00BF1EA5">
      <w:pPr>
        <w:widowControl/>
        <w:wordWrap w:val="0"/>
        <w:snapToGrid w:val="0"/>
        <w:spacing w:before="100" w:beforeAutospacing="1" w:after="100" w:afterAutospacing="1" w:line="432" w:lineRule="auto"/>
        <w:jc w:val="center"/>
        <w:rPr>
          <w:rFonts w:ascii="宋体" w:hAnsi="宋体" w:cs="宋体" w:hint="eastAsia"/>
          <w:color w:val="000000"/>
          <w:kern w:val="0"/>
          <w:szCs w:val="21"/>
        </w:rPr>
      </w:pPr>
      <w:r>
        <w:rPr>
          <w:rFonts w:ascii="宋体" w:hAnsi="宋体" w:cs="宋体" w:hint="eastAsia"/>
          <w:b/>
          <w:bCs/>
          <w:color w:val="000000"/>
          <w:kern w:val="0"/>
          <w:szCs w:val="21"/>
        </w:rPr>
        <w:lastRenderedPageBreak/>
        <w:t>企业</w:t>
      </w:r>
      <w:proofErr w:type="gramStart"/>
      <w:r>
        <w:rPr>
          <w:rFonts w:ascii="宋体" w:hAnsi="宋体" w:cs="宋体" w:hint="eastAsia"/>
          <w:b/>
          <w:bCs/>
          <w:color w:val="000000"/>
          <w:kern w:val="0"/>
          <w:szCs w:val="21"/>
        </w:rPr>
        <w:t>规</w:t>
      </w:r>
      <w:proofErr w:type="gramEnd"/>
      <w:r>
        <w:rPr>
          <w:rFonts w:ascii="宋体" w:hAnsi="宋体" w:cs="宋体" w:hint="eastAsia"/>
          <w:b/>
          <w:bCs/>
          <w:color w:val="000000"/>
          <w:kern w:val="0"/>
          <w:szCs w:val="21"/>
        </w:rPr>
        <w:t>费计取情况</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87"/>
        <w:gridCol w:w="2035"/>
        <w:gridCol w:w="2137"/>
        <w:gridCol w:w="1935"/>
      </w:tblGrid>
      <w:tr w:rsidR="00BF1EA5" w:rsidTr="00BF1EA5">
        <w:trPr>
          <w:cantSplit/>
          <w:trHeight w:val="794"/>
        </w:trPr>
        <w:tc>
          <w:tcPr>
            <w:tcW w:w="8594" w:type="dxa"/>
            <w:gridSpan w:val="4"/>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left"/>
              <w:rPr>
                <w:rFonts w:ascii="宋体" w:hAnsi="宋体" w:cs="宋体"/>
                <w:color w:val="333333"/>
                <w:kern w:val="0"/>
                <w:szCs w:val="21"/>
              </w:rPr>
            </w:pPr>
            <w:r>
              <w:rPr>
                <w:rFonts w:ascii="宋体" w:hAnsi="宋体" w:cs="宋体" w:hint="eastAsia"/>
                <w:color w:val="333333"/>
                <w:kern w:val="0"/>
                <w:szCs w:val="21"/>
              </w:rPr>
              <w:t>项目基本内容（单位：万元）</w:t>
            </w:r>
          </w:p>
        </w:tc>
      </w:tr>
      <w:tr w:rsidR="00BF1EA5" w:rsidTr="00BF1EA5">
        <w:trPr>
          <w:trHeight w:val="79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工程名称</w:t>
            </w:r>
          </w:p>
        </w:tc>
        <w:tc>
          <w:tcPr>
            <w:tcW w:w="6107" w:type="dxa"/>
            <w:gridSpan w:val="3"/>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cantSplit/>
          <w:trHeight w:val="113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工程内容</w:t>
            </w:r>
          </w:p>
        </w:tc>
        <w:tc>
          <w:tcPr>
            <w:tcW w:w="6107" w:type="dxa"/>
            <w:gridSpan w:val="3"/>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45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工程造价</w:t>
            </w:r>
          </w:p>
        </w:tc>
        <w:tc>
          <w:tcPr>
            <w:tcW w:w="20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213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建筑面积 （m</w:t>
            </w:r>
            <w:r>
              <w:rPr>
                <w:rFonts w:ascii="宋体" w:hAnsi="宋体" w:cs="宋体" w:hint="eastAsia"/>
                <w:color w:val="333333"/>
                <w:kern w:val="0"/>
                <w:szCs w:val="21"/>
                <w:vertAlign w:val="superscript"/>
              </w:rPr>
              <w:t>2</w:t>
            </w:r>
            <w:r>
              <w:rPr>
                <w:rFonts w:ascii="宋体" w:hAnsi="宋体" w:cs="宋体" w:hint="eastAsia"/>
                <w:color w:val="333333"/>
                <w:kern w:val="0"/>
                <w:szCs w:val="21"/>
              </w:rPr>
              <w:t>）</w:t>
            </w:r>
          </w:p>
        </w:tc>
        <w:tc>
          <w:tcPr>
            <w:tcW w:w="19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45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结构类型</w:t>
            </w:r>
          </w:p>
        </w:tc>
        <w:tc>
          <w:tcPr>
            <w:tcW w:w="20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213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工程类别</w:t>
            </w:r>
          </w:p>
        </w:tc>
        <w:tc>
          <w:tcPr>
            <w:tcW w:w="19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45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直接工程费</w:t>
            </w:r>
          </w:p>
        </w:tc>
        <w:tc>
          <w:tcPr>
            <w:tcW w:w="20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213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其中人工费</w:t>
            </w:r>
          </w:p>
        </w:tc>
        <w:tc>
          <w:tcPr>
            <w:tcW w:w="19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cantSplit/>
          <w:trHeight w:val="794"/>
        </w:trPr>
        <w:tc>
          <w:tcPr>
            <w:tcW w:w="8594" w:type="dxa"/>
            <w:gridSpan w:val="4"/>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left"/>
              <w:rPr>
                <w:rFonts w:ascii="宋体" w:hAnsi="宋体" w:cs="宋体"/>
                <w:color w:val="333333"/>
                <w:kern w:val="0"/>
                <w:szCs w:val="21"/>
              </w:rPr>
            </w:pPr>
            <w:r>
              <w:rPr>
                <w:rFonts w:ascii="宋体" w:hAnsi="宋体" w:cs="宋体" w:hint="eastAsia"/>
                <w:color w:val="333333"/>
                <w:kern w:val="0"/>
                <w:szCs w:val="21"/>
              </w:rPr>
              <w:t>企业</w:t>
            </w:r>
            <w:proofErr w:type="gramStart"/>
            <w:r>
              <w:rPr>
                <w:rFonts w:ascii="宋体" w:hAnsi="宋体" w:cs="宋体" w:hint="eastAsia"/>
                <w:color w:val="333333"/>
                <w:kern w:val="0"/>
                <w:szCs w:val="21"/>
              </w:rPr>
              <w:t>规</w:t>
            </w:r>
            <w:proofErr w:type="gramEnd"/>
            <w:r>
              <w:rPr>
                <w:rFonts w:ascii="宋体" w:hAnsi="宋体" w:cs="宋体" w:hint="eastAsia"/>
                <w:color w:val="333333"/>
                <w:kern w:val="0"/>
                <w:szCs w:val="21"/>
              </w:rPr>
              <w:t>费计取情况（单位：元）</w:t>
            </w:r>
          </w:p>
        </w:tc>
      </w:tr>
      <w:tr w:rsidR="00BF1EA5" w:rsidTr="00BF1EA5">
        <w:trPr>
          <w:trHeight w:val="45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养老保险费</w:t>
            </w:r>
          </w:p>
        </w:tc>
        <w:tc>
          <w:tcPr>
            <w:tcW w:w="20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213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医疗保险费</w:t>
            </w:r>
          </w:p>
        </w:tc>
        <w:tc>
          <w:tcPr>
            <w:tcW w:w="19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trHeight w:val="454"/>
        </w:trPr>
        <w:tc>
          <w:tcPr>
            <w:tcW w:w="248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line="336" w:lineRule="auto"/>
              <w:jc w:val="center"/>
              <w:rPr>
                <w:rFonts w:ascii="宋体" w:hAnsi="宋体" w:cs="宋体"/>
                <w:color w:val="333333"/>
                <w:kern w:val="0"/>
                <w:szCs w:val="21"/>
              </w:rPr>
            </w:pPr>
            <w:r>
              <w:rPr>
                <w:rFonts w:ascii="宋体" w:hAnsi="宋体" w:cs="宋体" w:hint="eastAsia"/>
                <w:color w:val="333333"/>
                <w:kern w:val="0"/>
                <w:szCs w:val="21"/>
              </w:rPr>
              <w:t>失业保险费</w:t>
            </w:r>
          </w:p>
        </w:tc>
        <w:tc>
          <w:tcPr>
            <w:tcW w:w="20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c>
          <w:tcPr>
            <w:tcW w:w="2137"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住房公积金</w:t>
            </w:r>
          </w:p>
        </w:tc>
        <w:tc>
          <w:tcPr>
            <w:tcW w:w="1935" w:type="dxa"/>
            <w:tcBorders>
              <w:top w:val="single" w:sz="4" w:space="0" w:color="auto"/>
              <w:left w:val="single" w:sz="4" w:space="0" w:color="auto"/>
              <w:bottom w:val="single" w:sz="4" w:space="0" w:color="auto"/>
              <w:right w:val="single" w:sz="4" w:space="0" w:color="auto"/>
            </w:tcBorders>
            <w:vAlign w:val="center"/>
            <w:hideMark/>
          </w:tcPr>
          <w:p w:rsidR="00BF1EA5" w:rsidRDefault="00BF1EA5">
            <w:pPr>
              <w:widowControl/>
              <w:wordWrap w:val="0"/>
              <w:spacing w:before="100" w:beforeAutospacing="1" w:after="100" w:afterAutospacing="1"/>
              <w:jc w:val="center"/>
              <w:rPr>
                <w:rFonts w:ascii="宋体" w:hAnsi="宋体" w:cs="宋体"/>
                <w:color w:val="333333"/>
                <w:kern w:val="0"/>
                <w:szCs w:val="21"/>
              </w:rPr>
            </w:pPr>
            <w:r>
              <w:rPr>
                <w:rFonts w:ascii="宋体" w:hAnsi="宋体" w:cs="宋体" w:hint="eastAsia"/>
                <w:color w:val="333333"/>
                <w:kern w:val="0"/>
                <w:szCs w:val="21"/>
              </w:rPr>
              <w:t> </w:t>
            </w:r>
          </w:p>
        </w:tc>
      </w:tr>
      <w:tr w:rsidR="00BF1EA5" w:rsidTr="00BF1EA5">
        <w:trPr>
          <w:cantSplit/>
          <w:trHeight w:val="2000"/>
        </w:trPr>
        <w:tc>
          <w:tcPr>
            <w:tcW w:w="8594" w:type="dxa"/>
            <w:gridSpan w:val="4"/>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left"/>
              <w:rPr>
                <w:rFonts w:ascii="宋体" w:hAnsi="宋体" w:cs="宋体"/>
                <w:color w:val="333333"/>
                <w:kern w:val="0"/>
                <w:szCs w:val="21"/>
              </w:rPr>
            </w:pPr>
            <w:r>
              <w:rPr>
                <w:rFonts w:ascii="宋体" w:hAnsi="宋体" w:cs="宋体" w:hint="eastAsia"/>
                <w:color w:val="333333"/>
                <w:kern w:val="0"/>
                <w:szCs w:val="21"/>
              </w:rPr>
              <w:t>劳务分包企业</w:t>
            </w:r>
          </w:p>
          <w:p w:rsidR="00BF1EA5" w:rsidRDefault="00BF1EA5">
            <w:pPr>
              <w:widowControl/>
              <w:wordWrap w:val="0"/>
              <w:spacing w:before="100" w:beforeAutospacing="1" w:after="100" w:afterAutospacing="1" w:line="336" w:lineRule="auto"/>
              <w:jc w:val="left"/>
              <w:rPr>
                <w:rFonts w:ascii="宋体" w:hAnsi="宋体" w:cs="宋体" w:hint="eastAsia"/>
                <w:color w:val="333333"/>
                <w:kern w:val="0"/>
                <w:szCs w:val="21"/>
              </w:rPr>
            </w:pPr>
            <w:r>
              <w:rPr>
                <w:rFonts w:ascii="宋体" w:hAnsi="宋体" w:cs="宋体" w:hint="eastAsia"/>
                <w:color w:val="333333"/>
                <w:kern w:val="0"/>
                <w:szCs w:val="21"/>
              </w:rPr>
              <w:t>工程所在地市、县（市）造价管理部门意见</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（公    章）</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color w:val="333333"/>
                <w:kern w:val="0"/>
                <w:szCs w:val="21"/>
              </w:rPr>
            </w:pPr>
            <w:r>
              <w:rPr>
                <w:rFonts w:ascii="宋体" w:hAnsi="宋体" w:cs="宋体" w:hint="eastAsia"/>
                <w:color w:val="333333"/>
                <w:kern w:val="0"/>
                <w:szCs w:val="21"/>
              </w:rPr>
              <w:t>年    月    日</w:t>
            </w:r>
          </w:p>
        </w:tc>
      </w:tr>
      <w:tr w:rsidR="00BF1EA5" w:rsidTr="00BF1EA5">
        <w:trPr>
          <w:cantSplit/>
          <w:trHeight w:val="2000"/>
        </w:trPr>
        <w:tc>
          <w:tcPr>
            <w:tcW w:w="8594" w:type="dxa"/>
            <w:gridSpan w:val="4"/>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left"/>
              <w:rPr>
                <w:rFonts w:ascii="宋体" w:hAnsi="宋体" w:cs="宋体"/>
                <w:color w:val="333333"/>
                <w:kern w:val="0"/>
                <w:szCs w:val="21"/>
              </w:rPr>
            </w:pPr>
            <w:r>
              <w:rPr>
                <w:rFonts w:ascii="宋体" w:hAnsi="宋体" w:cs="宋体" w:hint="eastAsia"/>
                <w:color w:val="333333"/>
                <w:kern w:val="0"/>
                <w:szCs w:val="21"/>
              </w:rPr>
              <w:lastRenderedPageBreak/>
              <w:t>二、三级总承包企业、专业承包企业</w:t>
            </w:r>
          </w:p>
          <w:p w:rsidR="00BF1EA5" w:rsidRDefault="00BF1EA5">
            <w:pPr>
              <w:widowControl/>
              <w:wordWrap w:val="0"/>
              <w:spacing w:before="100" w:beforeAutospacing="1" w:after="100" w:afterAutospacing="1" w:line="336" w:lineRule="auto"/>
              <w:jc w:val="left"/>
              <w:rPr>
                <w:rFonts w:ascii="宋体" w:hAnsi="宋体" w:cs="宋体" w:hint="eastAsia"/>
                <w:color w:val="333333"/>
                <w:kern w:val="0"/>
                <w:szCs w:val="21"/>
              </w:rPr>
            </w:pPr>
            <w:r>
              <w:rPr>
                <w:rFonts w:ascii="宋体" w:hAnsi="宋体" w:cs="宋体" w:hint="eastAsia"/>
                <w:color w:val="333333"/>
                <w:kern w:val="0"/>
                <w:szCs w:val="21"/>
              </w:rPr>
              <w:t>工程所在地市、（州）造价管理部门意见</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（公    章）</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color w:val="333333"/>
                <w:kern w:val="0"/>
                <w:szCs w:val="21"/>
              </w:rPr>
            </w:pPr>
            <w:r>
              <w:rPr>
                <w:rFonts w:ascii="宋体" w:hAnsi="宋体" w:cs="宋体" w:hint="eastAsia"/>
                <w:color w:val="333333"/>
                <w:kern w:val="0"/>
                <w:szCs w:val="21"/>
              </w:rPr>
              <w:t>年    月    日</w:t>
            </w:r>
          </w:p>
        </w:tc>
      </w:tr>
      <w:tr w:rsidR="00BF1EA5" w:rsidTr="00BF1EA5">
        <w:trPr>
          <w:cantSplit/>
          <w:trHeight w:val="2000"/>
        </w:trPr>
        <w:tc>
          <w:tcPr>
            <w:tcW w:w="8594" w:type="dxa"/>
            <w:gridSpan w:val="4"/>
            <w:tcBorders>
              <w:top w:val="single" w:sz="4" w:space="0" w:color="auto"/>
              <w:left w:val="single" w:sz="4" w:space="0" w:color="auto"/>
              <w:bottom w:val="single" w:sz="4" w:space="0" w:color="auto"/>
              <w:right w:val="single" w:sz="4" w:space="0" w:color="auto"/>
            </w:tcBorders>
            <w:hideMark/>
          </w:tcPr>
          <w:p w:rsidR="00BF1EA5" w:rsidRDefault="00BF1EA5">
            <w:pPr>
              <w:widowControl/>
              <w:wordWrap w:val="0"/>
              <w:spacing w:before="100" w:beforeAutospacing="1" w:after="100" w:afterAutospacing="1" w:line="336" w:lineRule="auto"/>
              <w:jc w:val="left"/>
              <w:rPr>
                <w:rFonts w:ascii="宋体" w:hAnsi="宋体" w:cs="宋体"/>
                <w:color w:val="333333"/>
                <w:kern w:val="0"/>
                <w:szCs w:val="21"/>
              </w:rPr>
            </w:pPr>
            <w:r>
              <w:rPr>
                <w:rFonts w:ascii="宋体" w:hAnsi="宋体" w:cs="宋体" w:hint="eastAsia"/>
                <w:color w:val="333333"/>
                <w:kern w:val="0"/>
                <w:szCs w:val="21"/>
              </w:rPr>
              <w:t>一级及外埠总承包企业、专业承包企业</w:t>
            </w:r>
          </w:p>
          <w:p w:rsidR="00BF1EA5" w:rsidRDefault="00BF1EA5">
            <w:pPr>
              <w:widowControl/>
              <w:wordWrap w:val="0"/>
              <w:spacing w:before="100" w:beforeAutospacing="1" w:after="100" w:afterAutospacing="1" w:line="336" w:lineRule="auto"/>
              <w:jc w:val="left"/>
              <w:rPr>
                <w:rFonts w:ascii="宋体" w:hAnsi="宋体" w:cs="宋体" w:hint="eastAsia"/>
                <w:color w:val="333333"/>
                <w:kern w:val="0"/>
                <w:szCs w:val="21"/>
              </w:rPr>
            </w:pPr>
            <w:r>
              <w:rPr>
                <w:rFonts w:ascii="宋体" w:hAnsi="宋体" w:cs="宋体" w:hint="eastAsia"/>
                <w:color w:val="333333"/>
                <w:kern w:val="0"/>
                <w:szCs w:val="21"/>
              </w:rPr>
              <w:t>省造价管理部门意见</w:t>
            </w:r>
          </w:p>
          <w:p w:rsidR="00BF1EA5" w:rsidRDefault="00BF1EA5">
            <w:pPr>
              <w:widowControl/>
              <w:wordWrap w:val="0"/>
              <w:spacing w:before="100" w:beforeAutospacing="1" w:after="100" w:afterAutospacing="1" w:line="336" w:lineRule="auto"/>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（公    章）</w:t>
            </w:r>
          </w:p>
          <w:p w:rsidR="00BF1EA5" w:rsidRDefault="00BF1EA5">
            <w:pPr>
              <w:widowControl/>
              <w:wordWrap w:val="0"/>
              <w:spacing w:before="100" w:beforeAutospacing="1" w:after="100" w:afterAutospacing="1" w:line="336" w:lineRule="auto"/>
              <w:ind w:firstLine="5280"/>
              <w:jc w:val="left"/>
              <w:rPr>
                <w:rFonts w:ascii="宋体" w:hAnsi="宋体" w:cs="宋体" w:hint="eastAsia"/>
                <w:color w:val="333333"/>
                <w:kern w:val="0"/>
                <w:szCs w:val="21"/>
              </w:rPr>
            </w:pPr>
            <w:r>
              <w:rPr>
                <w:rFonts w:ascii="宋体" w:hAnsi="宋体" w:cs="宋体" w:hint="eastAsia"/>
                <w:color w:val="333333"/>
                <w:kern w:val="0"/>
                <w:szCs w:val="21"/>
              </w:rPr>
              <w:t> </w:t>
            </w:r>
          </w:p>
          <w:p w:rsidR="00BF1EA5" w:rsidRDefault="00BF1EA5">
            <w:pPr>
              <w:widowControl/>
              <w:wordWrap w:val="0"/>
              <w:spacing w:before="100" w:beforeAutospacing="1" w:after="100" w:afterAutospacing="1" w:line="336" w:lineRule="auto"/>
              <w:ind w:firstLine="5280"/>
              <w:jc w:val="left"/>
              <w:rPr>
                <w:rFonts w:ascii="宋体" w:hAnsi="宋体" w:cs="宋体"/>
                <w:color w:val="333333"/>
                <w:kern w:val="0"/>
                <w:szCs w:val="21"/>
              </w:rPr>
            </w:pPr>
            <w:r>
              <w:rPr>
                <w:rFonts w:ascii="宋体" w:hAnsi="宋体" w:cs="宋体" w:hint="eastAsia"/>
                <w:color w:val="333333"/>
                <w:kern w:val="0"/>
                <w:szCs w:val="21"/>
              </w:rPr>
              <w:t>年    月    日</w:t>
            </w:r>
          </w:p>
        </w:tc>
      </w:tr>
    </w:tbl>
    <w:p w:rsidR="00BF1EA5" w:rsidRDefault="00BF1EA5" w:rsidP="00BF1EA5">
      <w:pPr>
        <w:widowControl/>
        <w:wordWrap w:val="0"/>
        <w:snapToGrid w:val="0"/>
        <w:spacing w:before="100" w:beforeAutospacing="1" w:after="100" w:afterAutospacing="1" w:line="20" w:lineRule="atLeast"/>
        <w:jc w:val="left"/>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600" w:lineRule="atLeast"/>
        <w:ind w:firstLine="630"/>
        <w:jc w:val="left"/>
        <w:rPr>
          <w:rFonts w:ascii="宋体" w:hAnsi="宋体" w:cs="宋体" w:hint="eastAsia"/>
          <w:color w:val="000000"/>
          <w:kern w:val="0"/>
          <w:szCs w:val="21"/>
        </w:rPr>
      </w:pPr>
      <w:r>
        <w:rPr>
          <w:rFonts w:ascii="宋体" w:hAnsi="宋体" w:cs="宋体" w:hint="eastAsia"/>
          <w:color w:val="000000"/>
          <w:kern w:val="0"/>
          <w:szCs w:val="21"/>
        </w:rPr>
        <w:t> </w:t>
      </w:r>
    </w:p>
    <w:p w:rsidR="00BF1EA5" w:rsidRDefault="00BF1EA5" w:rsidP="00BF1EA5">
      <w:pPr>
        <w:widowControl/>
        <w:wordWrap w:val="0"/>
        <w:snapToGrid w:val="0"/>
        <w:spacing w:before="100" w:beforeAutospacing="1" w:after="100" w:afterAutospacing="1" w:line="600" w:lineRule="atLeast"/>
        <w:ind w:firstLine="3588"/>
        <w:jc w:val="left"/>
        <w:rPr>
          <w:rFonts w:ascii="宋体" w:hAnsi="宋体" w:cs="宋体" w:hint="eastAsia"/>
          <w:color w:val="000000"/>
          <w:kern w:val="0"/>
          <w:szCs w:val="21"/>
        </w:rPr>
      </w:pPr>
      <w:r>
        <w:rPr>
          <w:rFonts w:ascii="宋体" w:hAnsi="宋体" w:cs="宋体" w:hint="eastAsia"/>
          <w:color w:val="000000"/>
          <w:kern w:val="0"/>
          <w:szCs w:val="21"/>
        </w:rPr>
        <w:t>二○○七年五月十八日</w:t>
      </w:r>
    </w:p>
    <w:p w:rsidR="00D91812" w:rsidRDefault="00D91812"/>
    <w:sectPr w:rsidR="00D91812"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F1EA5"/>
    <w:rsid w:val="00BF1EA5"/>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EA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F1EA5"/>
    <w:pPr>
      <w:widowControl/>
      <w:spacing w:before="100" w:beforeAutospacing="1" w:after="100" w:afterAutospacing="1"/>
      <w:jc w:val="left"/>
    </w:pPr>
    <w:rPr>
      <w:rFonts w:ascii="宋体" w:hAnsi="宋体" w:cs="宋体"/>
      <w:kern w:val="0"/>
      <w:sz w:val="24"/>
    </w:rPr>
  </w:style>
  <w:style w:type="character" w:styleId="a4">
    <w:name w:val="Strong"/>
    <w:basedOn w:val="a0"/>
    <w:uiPriority w:val="22"/>
    <w:qFormat/>
    <w:rsid w:val="00BF1EA5"/>
    <w:rPr>
      <w:b/>
      <w:bCs/>
    </w:rPr>
  </w:style>
</w:styles>
</file>

<file path=word/webSettings.xml><?xml version="1.0" encoding="utf-8"?>
<w:webSettings xmlns:r="http://schemas.openxmlformats.org/officeDocument/2006/relationships" xmlns:w="http://schemas.openxmlformats.org/wordprocessingml/2006/main">
  <w:divs>
    <w:div w:id="1026560296">
      <w:bodyDiv w:val="1"/>
      <w:marLeft w:val="0"/>
      <w:marRight w:val="0"/>
      <w:marTop w:val="0"/>
      <w:marBottom w:val="0"/>
      <w:divBdr>
        <w:top w:val="none" w:sz="0" w:space="0" w:color="auto"/>
        <w:left w:val="none" w:sz="0" w:space="0" w:color="auto"/>
        <w:bottom w:val="none" w:sz="0" w:space="0" w:color="auto"/>
        <w:right w:val="none" w:sz="0" w:space="0" w:color="auto"/>
      </w:divBdr>
      <w:divsChild>
        <w:div w:id="42409764">
          <w:marLeft w:val="0"/>
          <w:marRight w:val="0"/>
          <w:marTop w:val="0"/>
          <w:marBottom w:val="0"/>
          <w:divBdr>
            <w:top w:val="none" w:sz="0" w:space="0" w:color="auto"/>
            <w:left w:val="none" w:sz="0" w:space="0" w:color="auto"/>
            <w:bottom w:val="none" w:sz="0" w:space="0" w:color="auto"/>
            <w:right w:val="none" w:sz="0" w:space="0" w:color="auto"/>
          </w:divBdr>
          <w:divsChild>
            <w:div w:id="1124541332">
              <w:marLeft w:val="0"/>
              <w:marRight w:val="0"/>
              <w:marTop w:val="0"/>
              <w:marBottom w:val="0"/>
              <w:divBdr>
                <w:top w:val="none" w:sz="0" w:space="0" w:color="auto"/>
                <w:left w:val="none" w:sz="0" w:space="0" w:color="auto"/>
                <w:bottom w:val="none" w:sz="0" w:space="0" w:color="auto"/>
                <w:right w:val="none" w:sz="0" w:space="0" w:color="auto"/>
              </w:divBdr>
              <w:divsChild>
                <w:div w:id="505631698">
                  <w:marLeft w:val="0"/>
                  <w:marRight w:val="0"/>
                  <w:marTop w:val="0"/>
                  <w:marBottom w:val="0"/>
                  <w:divBdr>
                    <w:top w:val="none" w:sz="0" w:space="0" w:color="auto"/>
                    <w:left w:val="none" w:sz="0" w:space="0" w:color="auto"/>
                    <w:bottom w:val="none" w:sz="0" w:space="0" w:color="auto"/>
                    <w:right w:val="none" w:sz="0" w:space="0" w:color="auto"/>
                  </w:divBdr>
                </w:div>
                <w:div w:id="1001205064">
                  <w:marLeft w:val="0"/>
                  <w:marRight w:val="0"/>
                  <w:marTop w:val="0"/>
                  <w:marBottom w:val="0"/>
                  <w:divBdr>
                    <w:top w:val="single" w:sz="6" w:space="0" w:color="ECC197"/>
                    <w:left w:val="single" w:sz="6" w:space="0" w:color="ECC197"/>
                    <w:bottom w:val="single" w:sz="6" w:space="30" w:color="ECC197"/>
                    <w:right w:val="single" w:sz="6" w:space="0" w:color="ECC197"/>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358</Words>
  <Characters>2046</Characters>
  <Application>Microsoft Office Word</Application>
  <DocSecurity>0</DocSecurity>
  <Lines>17</Lines>
  <Paragraphs>4</Paragraphs>
  <ScaleCrop>false</ScaleCrop>
  <Company>微软中国</Company>
  <LinksUpToDate>false</LinksUpToDate>
  <CharactersWithSpaces>2400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2013-04-07T05:44:00Z</dcterms:created>
  <dcterms:modified xsi:type="dcterms:W3CDTF">2013-04-07T05:47:00Z</dcterms:modified>
</cp:coreProperties>
</file>