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2F96" w:rsidRDefault="00C92F96" w:rsidP="00C92F96">
      <w:pPr>
        <w:spacing w:line="360" w:lineRule="auto"/>
        <w:ind w:firstLineChars="200" w:firstLine="480"/>
        <w:rPr>
          <w:rFonts w:asciiTheme="minorEastAsia" w:eastAsiaTheme="minorEastAsia" w:hAnsiTheme="minorEastAsia" w:hint="eastAsia"/>
          <w:sz w:val="24"/>
        </w:rPr>
      </w:pPr>
    </w:p>
    <w:p w:rsidR="00C92F96" w:rsidRPr="00C92F96" w:rsidRDefault="00C92F96" w:rsidP="00C92F96">
      <w:pPr>
        <w:spacing w:line="360" w:lineRule="auto"/>
        <w:ind w:firstLineChars="200" w:firstLine="723"/>
        <w:jc w:val="center"/>
        <w:rPr>
          <w:rFonts w:ascii="黑体" w:eastAsia="黑体" w:hAnsiTheme="minorEastAsia" w:hint="eastAsia"/>
          <w:b/>
          <w:sz w:val="36"/>
          <w:szCs w:val="36"/>
        </w:rPr>
      </w:pPr>
      <w:r w:rsidRPr="00C92F96">
        <w:rPr>
          <w:rFonts w:ascii="黑体" w:eastAsia="黑体" w:hAnsiTheme="minorEastAsia" w:hint="eastAsia"/>
          <w:b/>
          <w:sz w:val="36"/>
          <w:szCs w:val="36"/>
        </w:rPr>
        <w:t xml:space="preserve">关于在建设工程招投标活动中共同开展职务犯罪预防工作的通知 </w:t>
      </w:r>
      <w:r w:rsidRPr="00C92F96">
        <w:rPr>
          <w:rFonts w:ascii="黑体" w:eastAsia="黑体" w:hAnsiTheme="minorEastAsia" w:hint="eastAsia"/>
          <w:b/>
          <w:sz w:val="36"/>
          <w:szCs w:val="36"/>
        </w:rPr>
        <w:br/>
      </w:r>
    </w:p>
    <w:p w:rsidR="00C92F96" w:rsidRPr="00C92F96" w:rsidRDefault="00C92F96" w:rsidP="00C92F96">
      <w:pPr>
        <w:spacing w:line="360" w:lineRule="auto"/>
        <w:ind w:firstLineChars="200" w:firstLine="480"/>
        <w:rPr>
          <w:rFonts w:asciiTheme="minorEastAsia" w:eastAsiaTheme="minorEastAsia" w:hAnsiTheme="minorEastAsia" w:hint="eastAsia"/>
          <w:sz w:val="24"/>
        </w:rPr>
      </w:pPr>
      <w:r w:rsidRPr="00C92F96">
        <w:rPr>
          <w:rFonts w:asciiTheme="minorEastAsia" w:eastAsiaTheme="minorEastAsia" w:hAnsiTheme="minorEastAsia" w:hint="eastAsia"/>
          <w:sz w:val="24"/>
        </w:rPr>
        <w:t>关于在建设工程招投标活动中共同开展职务犯罪预防工作的通知</w:t>
      </w:r>
    </w:p>
    <w:p w:rsidR="00C92F96" w:rsidRPr="00C92F96" w:rsidRDefault="00C92F96" w:rsidP="00C92F96">
      <w:pPr>
        <w:spacing w:line="360" w:lineRule="auto"/>
        <w:ind w:firstLineChars="200" w:firstLine="480"/>
        <w:rPr>
          <w:rFonts w:asciiTheme="minorEastAsia" w:eastAsiaTheme="minorEastAsia" w:hAnsiTheme="minorEastAsia" w:hint="eastAsia"/>
          <w:sz w:val="24"/>
        </w:rPr>
      </w:pPr>
      <w:r w:rsidRPr="00C92F96">
        <w:rPr>
          <w:rFonts w:asciiTheme="minorEastAsia" w:eastAsiaTheme="minorEastAsia" w:hAnsiTheme="minorEastAsia" w:hint="eastAsia"/>
          <w:sz w:val="24"/>
        </w:rPr>
        <w:t>各市、州（分）人民检察院、建委（建设局）：</w:t>
      </w:r>
    </w:p>
    <w:p w:rsidR="00C92F96" w:rsidRPr="00C92F96" w:rsidRDefault="00C92F96" w:rsidP="00C92F96">
      <w:pPr>
        <w:spacing w:line="360" w:lineRule="auto"/>
        <w:ind w:firstLineChars="200" w:firstLine="480"/>
        <w:rPr>
          <w:rFonts w:asciiTheme="minorEastAsia" w:eastAsiaTheme="minorEastAsia" w:hAnsiTheme="minorEastAsia" w:hint="eastAsia"/>
          <w:sz w:val="24"/>
        </w:rPr>
      </w:pPr>
      <w:r w:rsidRPr="00C92F96">
        <w:rPr>
          <w:rFonts w:asciiTheme="minorEastAsia" w:eastAsiaTheme="minorEastAsia" w:hAnsiTheme="minorEastAsia" w:hint="eastAsia"/>
          <w:sz w:val="24"/>
        </w:rPr>
        <w:t>根据国家《招标投标法》和最高人民检察院、国家发展计划委员会、建设部、交通部、水利部《关于在工程建设领域共同开展预防职务犯罪工作中加强联系配合的通知》、最高人民检察院、建设部《关于在查处贪污贿赂等职务犯罪案件中加强协作配合的通知》和《吉林省预防职务犯罪工作条例》的规定，吉林省人民检察院和吉林省建设厅为维护建筑市场的正常秩序，遏制、减少和预防建设工程建设中的职务犯罪活动，就建设工程招标投标活动中职务犯罪预防工作通知如下：</w:t>
      </w:r>
    </w:p>
    <w:p w:rsidR="00C92F96" w:rsidRPr="00C92F96" w:rsidRDefault="00C92F96" w:rsidP="00C92F96">
      <w:pPr>
        <w:spacing w:line="360" w:lineRule="auto"/>
        <w:ind w:firstLineChars="200" w:firstLine="480"/>
        <w:rPr>
          <w:rFonts w:asciiTheme="minorEastAsia" w:eastAsiaTheme="minorEastAsia" w:hAnsiTheme="minorEastAsia" w:hint="eastAsia"/>
          <w:sz w:val="24"/>
        </w:rPr>
      </w:pPr>
      <w:r w:rsidRPr="00C92F96">
        <w:rPr>
          <w:rFonts w:asciiTheme="minorEastAsia" w:eastAsiaTheme="minorEastAsia" w:hAnsiTheme="minorEastAsia" w:hint="eastAsia"/>
          <w:sz w:val="24"/>
        </w:rPr>
        <w:t>一、工作原则</w:t>
      </w:r>
    </w:p>
    <w:p w:rsidR="00C92F96" w:rsidRPr="00C92F96" w:rsidRDefault="00C92F96" w:rsidP="00C92F96">
      <w:pPr>
        <w:spacing w:line="360" w:lineRule="auto"/>
        <w:ind w:firstLineChars="200" w:firstLine="480"/>
        <w:rPr>
          <w:rFonts w:asciiTheme="minorEastAsia" w:eastAsiaTheme="minorEastAsia" w:hAnsiTheme="minorEastAsia" w:hint="eastAsia"/>
          <w:sz w:val="24"/>
        </w:rPr>
      </w:pPr>
      <w:r w:rsidRPr="00C92F96">
        <w:rPr>
          <w:rFonts w:asciiTheme="minorEastAsia" w:eastAsiaTheme="minorEastAsia" w:hAnsiTheme="minorEastAsia" w:hint="eastAsia"/>
          <w:sz w:val="24"/>
        </w:rPr>
        <w:t>坚持贯彻“标本兼治、综合治理、惩防并举、注重预防”的反腐败工作方针；坚持依法办事和依法行政原则；坚持依靠法律监督和依靠群众监督的原则；坚持各司其职、各负其责，互相监督、互相配合的原则，共同做好职务犯罪预防工作。</w:t>
      </w:r>
    </w:p>
    <w:p w:rsidR="00C92F96" w:rsidRPr="00C92F96" w:rsidRDefault="00C92F96" w:rsidP="00C92F96">
      <w:pPr>
        <w:spacing w:line="360" w:lineRule="auto"/>
        <w:ind w:firstLineChars="200" w:firstLine="480"/>
        <w:rPr>
          <w:rFonts w:asciiTheme="minorEastAsia" w:eastAsiaTheme="minorEastAsia" w:hAnsiTheme="minorEastAsia" w:hint="eastAsia"/>
          <w:sz w:val="24"/>
        </w:rPr>
      </w:pPr>
      <w:r w:rsidRPr="00C92F96">
        <w:rPr>
          <w:rFonts w:asciiTheme="minorEastAsia" w:eastAsiaTheme="minorEastAsia" w:hAnsiTheme="minorEastAsia" w:hint="eastAsia"/>
          <w:sz w:val="24"/>
        </w:rPr>
        <w:t>二、工作目标和任务</w:t>
      </w:r>
    </w:p>
    <w:p w:rsidR="00C92F96" w:rsidRPr="00C92F96" w:rsidRDefault="00C92F96" w:rsidP="00C92F96">
      <w:pPr>
        <w:spacing w:line="360" w:lineRule="auto"/>
        <w:ind w:firstLineChars="200" w:firstLine="480"/>
        <w:rPr>
          <w:rFonts w:asciiTheme="minorEastAsia" w:eastAsiaTheme="minorEastAsia" w:hAnsiTheme="minorEastAsia" w:hint="eastAsia"/>
          <w:sz w:val="24"/>
        </w:rPr>
      </w:pPr>
      <w:r w:rsidRPr="00C92F96">
        <w:rPr>
          <w:rFonts w:asciiTheme="minorEastAsia" w:eastAsiaTheme="minorEastAsia" w:hAnsiTheme="minorEastAsia" w:hint="eastAsia"/>
          <w:sz w:val="24"/>
        </w:rPr>
        <w:t>以依法进一步规范建设工程招投标为目标，加强对招标投标全过程的监督，重点监督和严肃查处虚假招标、串通投标、暗箱操作和评标中徇私舞弊等违法违规行为；严肃查处利用职权非法干预和插手招投标行为；共同研究制定预防建设工程招标投标活动职务犯罪的对策，提出完善建设工程招投标体制、机制和制度的措施；发挥检察机关和建设行政主管部门的职能优势，最大限度地预防和减少建设工程招投标活动职务犯罪的发生，促进建设工程招投标活动的依法健康发展，更好地为实现振兴吉林、富民强省的奋斗目标服务。</w:t>
      </w:r>
    </w:p>
    <w:p w:rsidR="00C92F96" w:rsidRPr="00C92F96" w:rsidRDefault="00C92F96" w:rsidP="00C92F96">
      <w:pPr>
        <w:spacing w:line="360" w:lineRule="auto"/>
        <w:ind w:firstLineChars="200" w:firstLine="480"/>
        <w:rPr>
          <w:rFonts w:asciiTheme="minorEastAsia" w:eastAsiaTheme="minorEastAsia" w:hAnsiTheme="minorEastAsia" w:hint="eastAsia"/>
          <w:sz w:val="24"/>
        </w:rPr>
      </w:pPr>
      <w:r w:rsidRPr="00C92F96">
        <w:rPr>
          <w:rFonts w:asciiTheme="minorEastAsia" w:eastAsiaTheme="minorEastAsia" w:hAnsiTheme="minorEastAsia" w:hint="eastAsia"/>
          <w:sz w:val="24"/>
        </w:rPr>
        <w:t>三、双方工作职责</w:t>
      </w:r>
    </w:p>
    <w:p w:rsidR="00C92F96" w:rsidRPr="00C92F96" w:rsidRDefault="00C92F96" w:rsidP="00C92F96">
      <w:pPr>
        <w:spacing w:line="360" w:lineRule="auto"/>
        <w:ind w:firstLineChars="200" w:firstLine="480"/>
        <w:rPr>
          <w:rFonts w:asciiTheme="minorEastAsia" w:eastAsiaTheme="minorEastAsia" w:hAnsiTheme="minorEastAsia" w:hint="eastAsia"/>
          <w:sz w:val="24"/>
        </w:rPr>
      </w:pPr>
      <w:r w:rsidRPr="00C92F96">
        <w:rPr>
          <w:rFonts w:asciiTheme="minorEastAsia" w:eastAsiaTheme="minorEastAsia" w:hAnsiTheme="minorEastAsia" w:hint="eastAsia"/>
          <w:sz w:val="24"/>
        </w:rPr>
        <w:t>检察机关的工作职责:</w:t>
      </w:r>
    </w:p>
    <w:p w:rsidR="00C92F96" w:rsidRPr="00C92F96" w:rsidRDefault="00C92F96" w:rsidP="00C92F96">
      <w:pPr>
        <w:spacing w:line="360" w:lineRule="auto"/>
        <w:ind w:firstLineChars="200" w:firstLine="480"/>
        <w:rPr>
          <w:rFonts w:asciiTheme="minorEastAsia" w:eastAsiaTheme="minorEastAsia" w:hAnsiTheme="minorEastAsia" w:hint="eastAsia"/>
          <w:sz w:val="24"/>
        </w:rPr>
      </w:pPr>
      <w:r w:rsidRPr="00C92F96">
        <w:rPr>
          <w:rFonts w:asciiTheme="minorEastAsia" w:eastAsiaTheme="minorEastAsia" w:hAnsiTheme="minorEastAsia" w:hint="eastAsia"/>
          <w:sz w:val="24"/>
        </w:rPr>
        <w:t>1、加强与建设行政主管部门的联系，共同研究制定开展预防职务犯罪的制度、方法和措施，依法监督国家法律法规的落实情况。</w:t>
      </w:r>
    </w:p>
    <w:p w:rsidR="00C92F96" w:rsidRPr="00C92F96" w:rsidRDefault="00C92F96" w:rsidP="00C92F96">
      <w:pPr>
        <w:spacing w:line="360" w:lineRule="auto"/>
        <w:ind w:firstLineChars="200" w:firstLine="480"/>
        <w:rPr>
          <w:rFonts w:asciiTheme="minorEastAsia" w:eastAsiaTheme="minorEastAsia" w:hAnsiTheme="minorEastAsia" w:hint="eastAsia"/>
          <w:sz w:val="24"/>
        </w:rPr>
      </w:pPr>
      <w:r w:rsidRPr="00C92F96">
        <w:rPr>
          <w:rFonts w:asciiTheme="minorEastAsia" w:eastAsiaTheme="minorEastAsia" w:hAnsiTheme="minorEastAsia" w:hint="eastAsia"/>
          <w:sz w:val="24"/>
        </w:rPr>
        <w:lastRenderedPageBreak/>
        <w:t>2、针对招标投标中职务犯罪的特点，研究国家工作人员职务犯罪易发、多发的诱因、成因和防范对策，从工作内容、程序、制度和运转机制等方面落实各项预防职务犯罪的工作措施。</w:t>
      </w:r>
    </w:p>
    <w:p w:rsidR="00C92F96" w:rsidRPr="00C92F96" w:rsidRDefault="00C92F96" w:rsidP="00C92F96">
      <w:pPr>
        <w:spacing w:line="360" w:lineRule="auto"/>
        <w:ind w:firstLineChars="200" w:firstLine="480"/>
        <w:rPr>
          <w:rFonts w:asciiTheme="minorEastAsia" w:eastAsiaTheme="minorEastAsia" w:hAnsiTheme="minorEastAsia" w:hint="eastAsia"/>
          <w:sz w:val="24"/>
        </w:rPr>
      </w:pPr>
      <w:r w:rsidRPr="00C92F96">
        <w:rPr>
          <w:rFonts w:asciiTheme="minorEastAsia" w:eastAsiaTheme="minorEastAsia" w:hAnsiTheme="minorEastAsia" w:hint="eastAsia"/>
          <w:sz w:val="24"/>
        </w:rPr>
        <w:t>3、会同建设行政主管部门共同开展个案预防、专项预防、系统预防活动；开展预防职务犯罪的宣传、教育、咨询活动；结合建设工程招标投标领域职务犯罪典型案例，对建设工程招标投标管理机构和招标投标活动的有关人员进行法制教育和警示教育；对建设工程招标投标管理机构履行预防职责、开展预防职务犯罪工作提出建议和意见。</w:t>
      </w:r>
    </w:p>
    <w:p w:rsidR="00C92F96" w:rsidRPr="00C92F96" w:rsidRDefault="00C92F96" w:rsidP="00C92F96">
      <w:pPr>
        <w:spacing w:line="360" w:lineRule="auto"/>
        <w:ind w:firstLineChars="200" w:firstLine="480"/>
        <w:rPr>
          <w:rFonts w:asciiTheme="minorEastAsia" w:eastAsiaTheme="minorEastAsia" w:hAnsiTheme="minorEastAsia" w:hint="eastAsia"/>
          <w:sz w:val="24"/>
        </w:rPr>
      </w:pPr>
      <w:r w:rsidRPr="00C92F96">
        <w:rPr>
          <w:rFonts w:asciiTheme="minorEastAsia" w:eastAsiaTheme="minorEastAsia" w:hAnsiTheme="minorEastAsia" w:hint="eastAsia"/>
          <w:sz w:val="24"/>
        </w:rPr>
        <w:t>4、定期或不定期地向建设行政主管部门通报、反馈检察机关在预防招标投标活动职务犯罪工作中发现的涉嫌违法违纪的案件和建设行政主管部门移送案件的查处情况。对建设行政主管部门依法移送的涉嫌职务犯罪的线索，及时审查办理；对依法不构成犯罪或者不需要追究刑事责任的，及时向建设工程招投标管理机构的主管部门回复意见，并说明理由和法律依据。</w:t>
      </w:r>
    </w:p>
    <w:p w:rsidR="00C92F96" w:rsidRPr="00C92F96" w:rsidRDefault="00C92F96" w:rsidP="00C92F96">
      <w:pPr>
        <w:spacing w:line="360" w:lineRule="auto"/>
        <w:ind w:firstLineChars="200" w:firstLine="480"/>
        <w:rPr>
          <w:rFonts w:asciiTheme="minorEastAsia" w:eastAsiaTheme="minorEastAsia" w:hAnsiTheme="minorEastAsia" w:hint="eastAsia"/>
          <w:sz w:val="24"/>
        </w:rPr>
      </w:pPr>
      <w:r w:rsidRPr="00C92F96">
        <w:rPr>
          <w:rFonts w:asciiTheme="minorEastAsia" w:eastAsiaTheme="minorEastAsia" w:hAnsiTheme="minorEastAsia" w:hint="eastAsia"/>
          <w:sz w:val="24"/>
        </w:rPr>
        <w:t>5、发现和处置预防工作中发现的职务犯罪线索，发挥特殊预防功能。要重点查处和预防在工程建设项目中国家工作人员利用职务规避招标和在招投标活动中弄虚作假的行为，依法严厉查处和有效预防国家工作人员利用职务非法转包、违法分包等违法活动，依法查处国家工作人员在招投标活动中徇私舞弊、滥用职权、玩忽职守等不执行建设工程强制性标准或相关规定，特别是由此造成重大责任事故的违法犯罪行为。</w:t>
      </w:r>
    </w:p>
    <w:p w:rsidR="00C92F96" w:rsidRPr="00C92F96" w:rsidRDefault="00C92F96" w:rsidP="00C92F96">
      <w:pPr>
        <w:spacing w:line="360" w:lineRule="auto"/>
        <w:ind w:firstLineChars="200" w:firstLine="480"/>
        <w:rPr>
          <w:rFonts w:asciiTheme="minorEastAsia" w:eastAsiaTheme="minorEastAsia" w:hAnsiTheme="minorEastAsia" w:hint="eastAsia"/>
          <w:sz w:val="24"/>
        </w:rPr>
      </w:pPr>
      <w:r w:rsidRPr="00C92F96">
        <w:rPr>
          <w:rFonts w:asciiTheme="minorEastAsia" w:eastAsiaTheme="minorEastAsia" w:hAnsiTheme="minorEastAsia" w:hint="eastAsia"/>
          <w:sz w:val="24"/>
        </w:rPr>
        <w:t>6、根据最高人民检察院《关于受理行贿档案查询的暂行规定》，向建设项目招投标主管机关或建设单位提供行贿犯罪档案查询系统服务和预防咨询服务。</w:t>
      </w:r>
    </w:p>
    <w:p w:rsidR="00C92F96" w:rsidRPr="00C92F96" w:rsidRDefault="00C92F96" w:rsidP="00C92F96">
      <w:pPr>
        <w:spacing w:line="360" w:lineRule="auto"/>
        <w:ind w:firstLineChars="200" w:firstLine="480"/>
        <w:rPr>
          <w:rFonts w:asciiTheme="minorEastAsia" w:eastAsiaTheme="minorEastAsia" w:hAnsiTheme="minorEastAsia" w:hint="eastAsia"/>
          <w:sz w:val="24"/>
        </w:rPr>
      </w:pPr>
      <w:r w:rsidRPr="00C92F96">
        <w:rPr>
          <w:rFonts w:asciiTheme="minorEastAsia" w:eastAsiaTheme="minorEastAsia" w:hAnsiTheme="minorEastAsia" w:hint="eastAsia"/>
          <w:sz w:val="24"/>
        </w:rPr>
        <w:t>建设行政主管部门的工作职责:</w:t>
      </w:r>
    </w:p>
    <w:p w:rsidR="00C92F96" w:rsidRPr="00C92F96" w:rsidRDefault="00C92F96" w:rsidP="00C92F96">
      <w:pPr>
        <w:spacing w:line="360" w:lineRule="auto"/>
        <w:ind w:firstLineChars="200" w:firstLine="480"/>
        <w:rPr>
          <w:rFonts w:asciiTheme="minorEastAsia" w:eastAsiaTheme="minorEastAsia" w:hAnsiTheme="minorEastAsia" w:hint="eastAsia"/>
          <w:sz w:val="24"/>
        </w:rPr>
      </w:pPr>
      <w:r w:rsidRPr="00C92F96">
        <w:rPr>
          <w:rFonts w:asciiTheme="minorEastAsia" w:eastAsiaTheme="minorEastAsia" w:hAnsiTheme="minorEastAsia" w:hint="eastAsia"/>
          <w:sz w:val="24"/>
        </w:rPr>
        <w:t>1、定期或不定期向检察机关通报、反馈建设工程招投标活动中违法犯罪或严重违纪的手段、规律和趋势，以及所出台的与预防职务犯罪联系紧密的政策、措施等。与检察机关携手搞好法制教育和警示教育，不断增强建设行政主管部门工作人员、建筑市场各方主体的法律法规意识。分析研究建设工程招标投标活动中违法违纪案件产生的原因，提出对策建议。</w:t>
      </w:r>
    </w:p>
    <w:p w:rsidR="00C92F96" w:rsidRPr="00C92F96" w:rsidRDefault="00C92F96" w:rsidP="00C92F96">
      <w:pPr>
        <w:spacing w:line="360" w:lineRule="auto"/>
        <w:ind w:firstLineChars="200" w:firstLine="480"/>
        <w:rPr>
          <w:rFonts w:asciiTheme="minorEastAsia" w:eastAsiaTheme="minorEastAsia" w:hAnsiTheme="minorEastAsia" w:hint="eastAsia"/>
          <w:sz w:val="24"/>
        </w:rPr>
      </w:pPr>
      <w:r w:rsidRPr="00C92F96">
        <w:rPr>
          <w:rFonts w:asciiTheme="minorEastAsia" w:eastAsiaTheme="minorEastAsia" w:hAnsiTheme="minorEastAsia" w:hint="eastAsia"/>
          <w:sz w:val="24"/>
        </w:rPr>
        <w:t>2、主动和检察机关加强联系、沟通和配合，充分运用和发挥自身职能优势，结合自身业务开展职务犯罪预防工作，切实把预防工作做实、做好。对发现和收</w:t>
      </w:r>
      <w:r w:rsidRPr="00C92F96">
        <w:rPr>
          <w:rFonts w:asciiTheme="minorEastAsia" w:eastAsiaTheme="minorEastAsia" w:hAnsiTheme="minorEastAsia" w:hint="eastAsia"/>
          <w:sz w:val="24"/>
        </w:rPr>
        <w:lastRenderedPageBreak/>
        <w:t>到举报涉嫌职务犯罪的线索，及时移送有管辖权的检察机关查处；对检察机关提出的检察建议和移送的违纪线索，及时受理并向检察机关通报处理结果。</w:t>
      </w:r>
    </w:p>
    <w:p w:rsidR="00C92F96" w:rsidRPr="00C92F96" w:rsidRDefault="00C92F96" w:rsidP="00C92F96">
      <w:pPr>
        <w:spacing w:line="360" w:lineRule="auto"/>
        <w:ind w:firstLineChars="200" w:firstLine="480"/>
        <w:rPr>
          <w:rFonts w:asciiTheme="minorEastAsia" w:eastAsiaTheme="minorEastAsia" w:hAnsiTheme="minorEastAsia" w:hint="eastAsia"/>
          <w:sz w:val="24"/>
        </w:rPr>
      </w:pPr>
      <w:r w:rsidRPr="00C92F96">
        <w:rPr>
          <w:rFonts w:asciiTheme="minorEastAsia" w:eastAsiaTheme="minorEastAsia" w:hAnsiTheme="minorEastAsia" w:hint="eastAsia"/>
          <w:sz w:val="24"/>
        </w:rPr>
        <w:t>3、实行对招标投标过程和程序“旁站式”监督管理，严格</w:t>
      </w:r>
      <w:proofErr w:type="gramStart"/>
      <w:r w:rsidRPr="00C92F96">
        <w:rPr>
          <w:rFonts w:asciiTheme="minorEastAsia" w:eastAsiaTheme="minorEastAsia" w:hAnsiTheme="minorEastAsia" w:hint="eastAsia"/>
          <w:sz w:val="24"/>
        </w:rPr>
        <w:t>防止既</w:t>
      </w:r>
      <w:proofErr w:type="gramEnd"/>
      <w:r w:rsidRPr="00C92F96">
        <w:rPr>
          <w:rFonts w:asciiTheme="minorEastAsia" w:eastAsiaTheme="minorEastAsia" w:hAnsiTheme="minorEastAsia" w:hint="eastAsia"/>
          <w:sz w:val="24"/>
        </w:rPr>
        <w:t>当“裁判员”又当“运动员”，摆正位置，做到既</w:t>
      </w:r>
      <w:proofErr w:type="gramStart"/>
      <w:r w:rsidRPr="00C92F96">
        <w:rPr>
          <w:rFonts w:asciiTheme="minorEastAsia" w:eastAsiaTheme="minorEastAsia" w:hAnsiTheme="minorEastAsia" w:hint="eastAsia"/>
          <w:sz w:val="24"/>
        </w:rPr>
        <w:t>不</w:t>
      </w:r>
      <w:proofErr w:type="gramEnd"/>
      <w:r w:rsidRPr="00C92F96">
        <w:rPr>
          <w:rFonts w:asciiTheme="minorEastAsia" w:eastAsiaTheme="minorEastAsia" w:hAnsiTheme="minorEastAsia" w:hint="eastAsia"/>
          <w:sz w:val="24"/>
        </w:rPr>
        <w:t>缺位，又不越位、错位。要认真研究招标投标监管方式调整过程中出现的新情况新问题，做到有章可循，严格依法办事，认真履行执法职责。在强化监督管理的同时，还应当给予参加招标投标建筑市场经济活动的各方主体创造良好的条件，提供优质服务。</w:t>
      </w:r>
    </w:p>
    <w:p w:rsidR="00C92F96" w:rsidRPr="00C92F96" w:rsidRDefault="00C92F96" w:rsidP="00C92F96">
      <w:pPr>
        <w:spacing w:line="360" w:lineRule="auto"/>
        <w:ind w:firstLineChars="200" w:firstLine="480"/>
        <w:rPr>
          <w:rFonts w:asciiTheme="minorEastAsia" w:eastAsiaTheme="minorEastAsia" w:hAnsiTheme="minorEastAsia" w:hint="eastAsia"/>
          <w:sz w:val="24"/>
        </w:rPr>
      </w:pPr>
      <w:r w:rsidRPr="00C92F96">
        <w:rPr>
          <w:rFonts w:asciiTheme="minorEastAsia" w:eastAsiaTheme="minorEastAsia" w:hAnsiTheme="minorEastAsia" w:hint="eastAsia"/>
          <w:sz w:val="24"/>
        </w:rPr>
        <w:t>四、建立预防职务犯罪联系制度，共同促进工作的落实</w:t>
      </w:r>
    </w:p>
    <w:p w:rsidR="00C92F96" w:rsidRPr="00C92F96" w:rsidRDefault="00C92F96" w:rsidP="00C92F96">
      <w:pPr>
        <w:spacing w:line="360" w:lineRule="auto"/>
        <w:ind w:firstLineChars="200" w:firstLine="480"/>
        <w:rPr>
          <w:rFonts w:asciiTheme="minorEastAsia" w:eastAsiaTheme="minorEastAsia" w:hAnsiTheme="minorEastAsia" w:hint="eastAsia"/>
          <w:sz w:val="24"/>
        </w:rPr>
      </w:pPr>
      <w:r w:rsidRPr="00C92F96">
        <w:rPr>
          <w:rFonts w:asciiTheme="minorEastAsia" w:eastAsiaTheme="minorEastAsia" w:hAnsiTheme="minorEastAsia" w:hint="eastAsia"/>
          <w:sz w:val="24"/>
        </w:rPr>
        <w:t>检察机关和建设行政主管部门要各负其责，相互配合，优势互补，及时沟通情况，加强联系，经常召开联席会或碰头会，注意总结和推广招投标活动监督中预防职务犯罪的</w:t>
      </w:r>
      <w:proofErr w:type="gramStart"/>
      <w:r w:rsidRPr="00C92F96">
        <w:rPr>
          <w:rFonts w:asciiTheme="minorEastAsia" w:eastAsiaTheme="minorEastAsia" w:hAnsiTheme="minorEastAsia" w:hint="eastAsia"/>
          <w:sz w:val="24"/>
        </w:rPr>
        <w:t>的</w:t>
      </w:r>
      <w:proofErr w:type="gramEnd"/>
      <w:r w:rsidRPr="00C92F96">
        <w:rPr>
          <w:rFonts w:asciiTheme="minorEastAsia" w:eastAsiaTheme="minorEastAsia" w:hAnsiTheme="minorEastAsia" w:hint="eastAsia"/>
          <w:sz w:val="24"/>
        </w:rPr>
        <w:t>成功经验和有效做法，共同构建预防职务犯罪的快速反应机制，完成好共同承担预防建设工程招标投标活动中职务犯罪的工作任务。</w:t>
      </w:r>
    </w:p>
    <w:p w:rsidR="00C92F96" w:rsidRPr="00C92F96" w:rsidRDefault="00C92F96" w:rsidP="00C92F96">
      <w:pPr>
        <w:spacing w:line="360" w:lineRule="auto"/>
        <w:ind w:firstLineChars="200" w:firstLine="480"/>
        <w:rPr>
          <w:rFonts w:asciiTheme="minorEastAsia" w:eastAsiaTheme="minorEastAsia" w:hAnsiTheme="minorEastAsia" w:hint="eastAsia"/>
          <w:sz w:val="24"/>
        </w:rPr>
      </w:pPr>
      <w:r w:rsidRPr="00C92F96">
        <w:rPr>
          <w:rFonts w:asciiTheme="minorEastAsia" w:eastAsiaTheme="minorEastAsia" w:hAnsiTheme="minorEastAsia" w:hint="eastAsia"/>
          <w:sz w:val="24"/>
        </w:rPr>
        <w:t>（一）检察机关在查处招标投标活动的职务犯罪中，发现招标投标管理方面存在漏洞的，应当及时向招标投标管理机构提出建议。对建设工程招标投标领域发生的职务犯罪原因、特点及规律进行调查，提出预防对策和措施。</w:t>
      </w:r>
    </w:p>
    <w:p w:rsidR="00C92F96" w:rsidRPr="00C92F96" w:rsidRDefault="00C92F96" w:rsidP="00C92F96">
      <w:pPr>
        <w:spacing w:line="360" w:lineRule="auto"/>
        <w:ind w:firstLineChars="200" w:firstLine="480"/>
        <w:rPr>
          <w:rFonts w:asciiTheme="minorEastAsia" w:eastAsiaTheme="minorEastAsia" w:hAnsiTheme="minorEastAsia" w:hint="eastAsia"/>
          <w:sz w:val="24"/>
        </w:rPr>
      </w:pPr>
      <w:r w:rsidRPr="00C92F96">
        <w:rPr>
          <w:rFonts w:asciiTheme="minorEastAsia" w:eastAsiaTheme="minorEastAsia" w:hAnsiTheme="minorEastAsia" w:hint="eastAsia"/>
          <w:sz w:val="24"/>
        </w:rPr>
        <w:t>对建设行政主管部门邀请检察机关派员参加国有投资的大型、重点建设工程招标投标活动时，检察机关应当及时派员参加，并依法履行法律监督职责，但涉及检察机关的项目应回避。</w:t>
      </w:r>
    </w:p>
    <w:p w:rsidR="00C92F96" w:rsidRPr="00C92F96" w:rsidRDefault="00C92F96" w:rsidP="00C92F96">
      <w:pPr>
        <w:spacing w:line="360" w:lineRule="auto"/>
        <w:ind w:firstLineChars="200" w:firstLine="480"/>
        <w:rPr>
          <w:rFonts w:asciiTheme="minorEastAsia" w:eastAsiaTheme="minorEastAsia" w:hAnsiTheme="minorEastAsia" w:hint="eastAsia"/>
          <w:sz w:val="24"/>
        </w:rPr>
      </w:pPr>
      <w:r w:rsidRPr="00C92F96">
        <w:rPr>
          <w:rFonts w:asciiTheme="minorEastAsia" w:eastAsiaTheme="minorEastAsia" w:hAnsiTheme="minorEastAsia" w:hint="eastAsia"/>
          <w:sz w:val="24"/>
        </w:rPr>
        <w:t>检察机关围绕引发职务犯罪的隐患、非规范职务行为，以及职务犯罪衍化的宏观和微观因素开展预防调查和案件初查；与建设行政主管部门共同分析研究建设工程招标投标活动中典型职务犯罪产生的原因和对策；对在发包、承包、招投标过程中发生的行贿受贿、徇私舞弊、滥用职权、玩忽职守等职务犯罪行为依法惩治。</w:t>
      </w:r>
    </w:p>
    <w:p w:rsidR="00C92F96" w:rsidRPr="00C92F96" w:rsidRDefault="00C92F96" w:rsidP="00C92F96">
      <w:pPr>
        <w:spacing w:line="360" w:lineRule="auto"/>
        <w:ind w:firstLineChars="200" w:firstLine="480"/>
        <w:rPr>
          <w:rFonts w:asciiTheme="minorEastAsia" w:eastAsiaTheme="minorEastAsia" w:hAnsiTheme="minorEastAsia" w:hint="eastAsia"/>
          <w:sz w:val="24"/>
        </w:rPr>
      </w:pPr>
      <w:r w:rsidRPr="00C92F96">
        <w:rPr>
          <w:rFonts w:asciiTheme="minorEastAsia" w:eastAsiaTheme="minorEastAsia" w:hAnsiTheme="minorEastAsia" w:hint="eastAsia"/>
          <w:sz w:val="24"/>
        </w:rPr>
        <w:t>根据最高人民检察院《关于受理行贿档案查询的暂行规定》，向建设行政主管部门、建筑市场各方主体提供行贿犯罪查询服务和预防咨询服务。</w:t>
      </w:r>
    </w:p>
    <w:p w:rsidR="00C92F96" w:rsidRPr="00C92F96" w:rsidRDefault="00C92F96" w:rsidP="00C92F96">
      <w:pPr>
        <w:spacing w:line="360" w:lineRule="auto"/>
        <w:ind w:firstLineChars="200" w:firstLine="480"/>
        <w:rPr>
          <w:rFonts w:asciiTheme="minorEastAsia" w:eastAsiaTheme="minorEastAsia" w:hAnsiTheme="minorEastAsia" w:hint="eastAsia"/>
          <w:sz w:val="24"/>
        </w:rPr>
      </w:pPr>
      <w:r w:rsidRPr="00C92F96">
        <w:rPr>
          <w:rFonts w:asciiTheme="minorEastAsia" w:eastAsiaTheme="minorEastAsia" w:hAnsiTheme="minorEastAsia" w:hint="eastAsia"/>
          <w:sz w:val="24"/>
        </w:rPr>
        <w:t>（二）建设行政主管部门对招标投标各方主体的违法行为，除严格按照国家和省有关法律法规和规章进行处罚外，对涉嫌犯罪的应及时书面告知检察机关依法追究刑事责任。对检察机关提出的关于招标投标管理方面的建议，应及时予以重视和整改，并将整改情况适时向检察机关反馈。</w:t>
      </w:r>
    </w:p>
    <w:p w:rsidR="00C92F96" w:rsidRPr="00C92F96" w:rsidRDefault="00C92F96" w:rsidP="00C92F96">
      <w:pPr>
        <w:spacing w:line="360" w:lineRule="auto"/>
        <w:ind w:firstLineChars="200" w:firstLine="480"/>
        <w:rPr>
          <w:rFonts w:asciiTheme="minorEastAsia" w:eastAsiaTheme="minorEastAsia" w:hAnsiTheme="minorEastAsia" w:hint="eastAsia"/>
          <w:sz w:val="24"/>
        </w:rPr>
      </w:pPr>
      <w:r w:rsidRPr="00C92F96">
        <w:rPr>
          <w:rFonts w:asciiTheme="minorEastAsia" w:eastAsiaTheme="minorEastAsia" w:hAnsiTheme="minorEastAsia" w:hint="eastAsia"/>
          <w:sz w:val="24"/>
        </w:rPr>
        <w:lastRenderedPageBreak/>
        <w:t>对国有投资的大型、重点建设工程招标投标活动，履行行政业务监管的法定职责，并及时邀请检察机关派员全过程法律监督。</w:t>
      </w:r>
    </w:p>
    <w:p w:rsidR="00C92F96" w:rsidRPr="00C92F96" w:rsidRDefault="00C92F96" w:rsidP="00C92F96">
      <w:pPr>
        <w:spacing w:line="360" w:lineRule="auto"/>
        <w:ind w:firstLineChars="200" w:firstLine="480"/>
        <w:rPr>
          <w:rFonts w:asciiTheme="minorEastAsia" w:eastAsiaTheme="minorEastAsia" w:hAnsiTheme="minorEastAsia" w:hint="eastAsia"/>
          <w:sz w:val="24"/>
        </w:rPr>
      </w:pPr>
      <w:r w:rsidRPr="00C92F96">
        <w:rPr>
          <w:rFonts w:asciiTheme="minorEastAsia" w:eastAsiaTheme="minorEastAsia" w:hAnsiTheme="minorEastAsia" w:hint="eastAsia"/>
          <w:sz w:val="24"/>
        </w:rPr>
        <w:t>建立招标投标工作责任制。对建设单位和招标代理机构的负责人、主管人员以及招标投标管理机构工作人员、评标委员会成员，应根据其职责、岗位和权限，制订严格的工作制度和岗位纪律，明确处罚原则。如发生问题，要实行责任倒查，严格依照规定追究当事人的责任。</w:t>
      </w:r>
    </w:p>
    <w:p w:rsidR="00C92F96" w:rsidRPr="00C92F96" w:rsidRDefault="00C92F96" w:rsidP="00C92F96">
      <w:pPr>
        <w:spacing w:line="360" w:lineRule="auto"/>
        <w:ind w:firstLineChars="200" w:firstLine="480"/>
        <w:rPr>
          <w:rFonts w:asciiTheme="minorEastAsia" w:eastAsiaTheme="minorEastAsia" w:hAnsiTheme="minorEastAsia" w:hint="eastAsia"/>
          <w:sz w:val="24"/>
        </w:rPr>
      </w:pPr>
      <w:r w:rsidRPr="00C92F96">
        <w:rPr>
          <w:rFonts w:asciiTheme="minorEastAsia" w:eastAsiaTheme="minorEastAsia" w:hAnsiTheme="minorEastAsia" w:hint="eastAsia"/>
          <w:sz w:val="24"/>
        </w:rPr>
        <w:t>制定完善健全的《评标办法》，规范评委的评标行为；对专家评委实行动态管理；重点现场监督业主评委的评标行为，解决“暗箱操作”等突出问题。进一步规范建设工程项目招标代理机构的执业行为，从制度上解决“中介不公”等执业行为不规范等突出问题。</w:t>
      </w:r>
    </w:p>
    <w:p w:rsidR="00C92F96" w:rsidRPr="00C92F96" w:rsidRDefault="00C92F96" w:rsidP="00C92F96">
      <w:pPr>
        <w:spacing w:line="360" w:lineRule="auto"/>
        <w:ind w:firstLineChars="200" w:firstLine="480"/>
        <w:rPr>
          <w:rFonts w:asciiTheme="minorEastAsia" w:eastAsiaTheme="minorEastAsia" w:hAnsiTheme="minorEastAsia" w:hint="eastAsia"/>
          <w:sz w:val="24"/>
        </w:rPr>
      </w:pPr>
      <w:r w:rsidRPr="00C92F96">
        <w:rPr>
          <w:rFonts w:asciiTheme="minorEastAsia" w:eastAsiaTheme="minorEastAsia" w:hAnsiTheme="minorEastAsia" w:hint="eastAsia"/>
          <w:sz w:val="24"/>
        </w:rPr>
        <w:t>以信誉档案规范建筑市场各方主体和专家评违的行为，使市场各方主体切实严格依法办事。实行严格的建筑市场准入和清除制度，建立市场各方主体和专家评委的信誉档案，对不良行为要记录在案；根据发生不良行为记录的多少与轻重，给予相应的处罚，直至清除出建筑市场，构成犯罪的应移送司法机关追究刑事责任。</w:t>
      </w:r>
    </w:p>
    <w:p w:rsidR="00C92F96" w:rsidRPr="00C92F96" w:rsidRDefault="00C92F96" w:rsidP="00C92F96">
      <w:pPr>
        <w:spacing w:line="360" w:lineRule="auto"/>
        <w:ind w:firstLineChars="200" w:firstLine="480"/>
        <w:rPr>
          <w:rFonts w:asciiTheme="minorEastAsia" w:eastAsiaTheme="minorEastAsia" w:hAnsiTheme="minorEastAsia" w:hint="eastAsia"/>
          <w:sz w:val="24"/>
        </w:rPr>
      </w:pPr>
      <w:r w:rsidRPr="00C92F96">
        <w:rPr>
          <w:rFonts w:asciiTheme="minorEastAsia" w:eastAsiaTheme="minorEastAsia" w:hAnsiTheme="minorEastAsia" w:hint="eastAsia"/>
          <w:sz w:val="24"/>
        </w:rPr>
        <w:t>全省各级检察机关和建设行政主管部门应结合本地区实际，认真贯彻落实本通知要求。在执行中遇到的重要情况和问题，要及时向各自的领导机关报告。</w:t>
      </w:r>
    </w:p>
    <w:p w:rsidR="00C92F96" w:rsidRPr="00C92F96" w:rsidRDefault="00C92F96" w:rsidP="00C92F96">
      <w:pPr>
        <w:spacing w:line="360" w:lineRule="auto"/>
        <w:ind w:firstLineChars="200" w:firstLine="480"/>
        <w:rPr>
          <w:rFonts w:asciiTheme="minorEastAsia" w:eastAsiaTheme="minorEastAsia" w:hAnsiTheme="minorEastAsia" w:hint="eastAsia"/>
          <w:sz w:val="24"/>
        </w:rPr>
      </w:pPr>
      <w:r w:rsidRPr="00C92F96">
        <w:rPr>
          <w:rFonts w:asciiTheme="minorEastAsia" w:eastAsiaTheme="minorEastAsia" w:hAnsiTheme="minorEastAsia" w:hint="eastAsia"/>
          <w:sz w:val="24"/>
        </w:rPr>
        <w:t> </w:t>
      </w:r>
    </w:p>
    <w:p w:rsidR="00C92F96" w:rsidRPr="00C92F96" w:rsidRDefault="00C92F96" w:rsidP="00C92F96">
      <w:pPr>
        <w:spacing w:line="360" w:lineRule="auto"/>
        <w:ind w:firstLineChars="200" w:firstLine="480"/>
        <w:rPr>
          <w:rFonts w:asciiTheme="minorEastAsia" w:eastAsiaTheme="minorEastAsia" w:hAnsiTheme="minorEastAsia" w:hint="eastAsia"/>
          <w:sz w:val="24"/>
        </w:rPr>
      </w:pPr>
    </w:p>
    <w:p w:rsidR="00C92F96" w:rsidRPr="00C92F96" w:rsidRDefault="00C92F96" w:rsidP="00C92F96">
      <w:pPr>
        <w:spacing w:line="360" w:lineRule="auto"/>
        <w:ind w:firstLineChars="200" w:firstLine="480"/>
        <w:rPr>
          <w:rFonts w:asciiTheme="minorEastAsia" w:eastAsiaTheme="minorEastAsia" w:hAnsiTheme="minorEastAsia" w:hint="eastAsia"/>
          <w:sz w:val="24"/>
        </w:rPr>
      </w:pPr>
    </w:p>
    <w:p w:rsidR="00C92F96" w:rsidRPr="00C92F96" w:rsidRDefault="00C92F96" w:rsidP="00C92F96">
      <w:pPr>
        <w:spacing w:line="360" w:lineRule="auto"/>
        <w:ind w:firstLineChars="200" w:firstLine="480"/>
        <w:jc w:val="right"/>
        <w:rPr>
          <w:rFonts w:asciiTheme="minorEastAsia" w:eastAsiaTheme="minorEastAsia" w:hAnsiTheme="minorEastAsia" w:hint="eastAsia"/>
          <w:sz w:val="24"/>
        </w:rPr>
      </w:pPr>
      <w:r w:rsidRPr="00C92F96">
        <w:rPr>
          <w:rFonts w:asciiTheme="minorEastAsia" w:eastAsiaTheme="minorEastAsia" w:hAnsiTheme="minorEastAsia" w:hint="eastAsia"/>
          <w:sz w:val="24"/>
        </w:rPr>
        <w:t xml:space="preserve">           吉林省人民检察院       吉林省建设厅</w:t>
      </w:r>
    </w:p>
    <w:p w:rsidR="00C92F96" w:rsidRPr="00C92F96" w:rsidRDefault="00C92F96" w:rsidP="00C92F96">
      <w:pPr>
        <w:spacing w:line="360" w:lineRule="auto"/>
        <w:ind w:firstLineChars="200" w:firstLine="480"/>
        <w:jc w:val="right"/>
        <w:rPr>
          <w:rFonts w:asciiTheme="minorEastAsia" w:eastAsiaTheme="minorEastAsia" w:hAnsiTheme="minorEastAsia" w:hint="eastAsia"/>
          <w:sz w:val="24"/>
        </w:rPr>
      </w:pPr>
      <w:r w:rsidRPr="00C92F96">
        <w:rPr>
          <w:rFonts w:asciiTheme="minorEastAsia" w:eastAsiaTheme="minorEastAsia" w:hAnsiTheme="minorEastAsia" w:hint="eastAsia"/>
          <w:sz w:val="24"/>
        </w:rPr>
        <w:t> </w:t>
      </w:r>
    </w:p>
    <w:p w:rsidR="00C92F96" w:rsidRPr="00C92F96" w:rsidRDefault="00C92F96" w:rsidP="00C92F96">
      <w:pPr>
        <w:spacing w:line="360" w:lineRule="auto"/>
        <w:ind w:firstLineChars="200" w:firstLine="480"/>
        <w:jc w:val="right"/>
        <w:rPr>
          <w:rFonts w:asciiTheme="minorEastAsia" w:eastAsiaTheme="minorEastAsia" w:hAnsiTheme="minorEastAsia" w:hint="eastAsia"/>
          <w:sz w:val="24"/>
        </w:rPr>
      </w:pPr>
      <w:r w:rsidRPr="00C92F96">
        <w:rPr>
          <w:rFonts w:asciiTheme="minorEastAsia" w:eastAsiaTheme="minorEastAsia" w:hAnsiTheme="minorEastAsia" w:hint="eastAsia"/>
          <w:sz w:val="24"/>
        </w:rPr>
        <w:t>二OO七年五月十八日</w:t>
      </w:r>
    </w:p>
    <w:p w:rsidR="00992833" w:rsidRPr="00C92F96" w:rsidRDefault="00992833" w:rsidP="00C92F96">
      <w:pPr>
        <w:spacing w:line="360" w:lineRule="auto"/>
        <w:ind w:firstLineChars="200" w:firstLine="480"/>
        <w:rPr>
          <w:rFonts w:asciiTheme="minorEastAsia" w:eastAsiaTheme="minorEastAsia" w:hAnsiTheme="minorEastAsia"/>
          <w:sz w:val="24"/>
        </w:rPr>
      </w:pPr>
    </w:p>
    <w:sectPr w:rsidR="00992833" w:rsidRPr="00C92F96" w:rsidSect="00992833">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92F96"/>
    <w:rsid w:val="00992833"/>
    <w:rsid w:val="00C92F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2F9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92F96"/>
    <w:pPr>
      <w:widowControl/>
      <w:spacing w:before="100" w:beforeAutospacing="1" w:after="100" w:afterAutospacing="1"/>
      <w:jc w:val="left"/>
    </w:pPr>
    <w:rPr>
      <w:rFonts w:ascii="宋体" w:hAnsi="宋体" w:cs="宋体"/>
      <w:kern w:val="0"/>
      <w:sz w:val="24"/>
    </w:rPr>
  </w:style>
  <w:style w:type="character" w:styleId="a4">
    <w:name w:val="Strong"/>
    <w:basedOn w:val="a0"/>
    <w:uiPriority w:val="22"/>
    <w:qFormat/>
    <w:rsid w:val="00C92F96"/>
    <w:rPr>
      <w:b/>
      <w:bCs/>
    </w:rPr>
  </w:style>
</w:styles>
</file>

<file path=word/webSettings.xml><?xml version="1.0" encoding="utf-8"?>
<w:webSettings xmlns:r="http://schemas.openxmlformats.org/officeDocument/2006/relationships" xmlns:w="http://schemas.openxmlformats.org/wordprocessingml/2006/main">
  <w:divs>
    <w:div w:id="131105867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459</Words>
  <Characters>2619</Characters>
  <Application>Microsoft Office Word</Application>
  <DocSecurity>0</DocSecurity>
  <Lines>21</Lines>
  <Paragraphs>6</Paragraphs>
  <ScaleCrop>false</ScaleCrop>
  <Company>微软中国</Company>
  <LinksUpToDate>false</LinksUpToDate>
  <CharactersWithSpaces>3072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2012-12-18T01:52:00Z</dcterms:created>
  <dcterms:modified xsi:type="dcterms:W3CDTF">2012-12-18T01:54:00Z</dcterms:modified>
</cp:coreProperties>
</file>