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AFF" w:rsidRPr="00C54AFF" w:rsidRDefault="00C54AFF" w:rsidP="00C54AFF">
      <w:pPr>
        <w:spacing w:line="360" w:lineRule="auto"/>
        <w:ind w:firstLineChars="200" w:firstLine="723"/>
        <w:jc w:val="center"/>
        <w:rPr>
          <w:rFonts w:ascii="黑体" w:eastAsia="黑体" w:hAnsiTheme="minorEastAsia" w:hint="eastAsia"/>
          <w:b/>
          <w:sz w:val="36"/>
          <w:szCs w:val="36"/>
        </w:rPr>
      </w:pPr>
      <w:proofErr w:type="gramStart"/>
      <w:r w:rsidRPr="00C54AFF">
        <w:rPr>
          <w:rFonts w:ascii="黑体" w:eastAsia="黑体" w:hAnsiTheme="minorEastAsia" w:hint="eastAsia"/>
          <w:b/>
          <w:sz w:val="36"/>
          <w:szCs w:val="36"/>
        </w:rPr>
        <w:t>吉林省入吉建筑业</w:t>
      </w:r>
      <w:proofErr w:type="gramEnd"/>
      <w:r w:rsidRPr="00C54AFF">
        <w:rPr>
          <w:rFonts w:ascii="黑体" w:eastAsia="黑体" w:hAnsiTheme="minorEastAsia" w:hint="eastAsia"/>
          <w:b/>
          <w:sz w:val="36"/>
          <w:szCs w:val="36"/>
        </w:rPr>
        <w:t>企业备案管理办法</w:t>
      </w:r>
    </w:p>
    <w:p w:rsidR="00C54AFF" w:rsidRPr="00C54AFF" w:rsidRDefault="00C54AFF" w:rsidP="00C54AFF">
      <w:pPr>
        <w:spacing w:line="360" w:lineRule="auto"/>
        <w:ind w:firstLineChars="200" w:firstLine="723"/>
        <w:jc w:val="center"/>
        <w:rPr>
          <w:rFonts w:ascii="黑体" w:eastAsia="黑体" w:hAnsiTheme="minorEastAsia" w:hint="eastAsia"/>
          <w:b/>
          <w:sz w:val="36"/>
          <w:szCs w:val="36"/>
        </w:rPr>
      </w:pPr>
      <w:proofErr w:type="gramStart"/>
      <w:r w:rsidRPr="00C54AFF">
        <w:rPr>
          <w:rFonts w:ascii="黑体" w:eastAsia="黑体" w:hAnsiTheme="minorEastAsia" w:hint="eastAsia"/>
          <w:b/>
          <w:sz w:val="36"/>
          <w:szCs w:val="36"/>
        </w:rPr>
        <w:t>吉建管</w:t>
      </w:r>
      <w:proofErr w:type="gramEnd"/>
      <w:r w:rsidRPr="00C54AFF">
        <w:rPr>
          <w:rFonts w:ascii="黑体" w:eastAsia="黑体" w:hAnsiTheme="minorEastAsia" w:hint="eastAsia"/>
          <w:b/>
          <w:sz w:val="36"/>
          <w:szCs w:val="36"/>
        </w:rPr>
        <w:t>〔2007〕17号</w:t>
      </w:r>
      <w:r>
        <w:rPr>
          <w:rFonts w:asciiTheme="minorEastAsia" w:eastAsia="黑体" w:hAnsiTheme="minorEastAsia" w:hint="eastAsia"/>
          <w:b/>
          <w:sz w:val="36"/>
          <w:szCs w:val="36"/>
        </w:rPr>
        <w:t>        </w:t>
      </w:r>
      <w:r w:rsidRPr="00C54AFF">
        <w:rPr>
          <w:rFonts w:asciiTheme="minorEastAsia" w:eastAsia="黑体" w:hAnsiTheme="minorEastAsia" w:hint="eastAsia"/>
          <w:b/>
          <w:sz w:val="36"/>
          <w:szCs w:val="36"/>
        </w:rPr>
        <w:t> </w:t>
      </w:r>
      <w:r w:rsidRPr="00C54AFF">
        <w:rPr>
          <w:rFonts w:ascii="黑体" w:eastAsia="黑体" w:hAnsiTheme="minorEastAsia" w:hint="eastAsia"/>
          <w:b/>
          <w:sz w:val="36"/>
          <w:szCs w:val="36"/>
        </w:rPr>
        <w:t>签发人：秦福义</w:t>
      </w:r>
    </w:p>
    <w:p w:rsidR="00C54AFF" w:rsidRDefault="00C54AFF" w:rsidP="00C54AFF">
      <w:pPr>
        <w:spacing w:line="360" w:lineRule="auto"/>
        <w:ind w:firstLineChars="200" w:firstLine="480"/>
        <w:rPr>
          <w:rFonts w:asciiTheme="minorEastAsia" w:hAnsiTheme="minorEastAsia" w:hint="eastAsia"/>
          <w:sz w:val="24"/>
          <w:szCs w:val="24"/>
        </w:rPr>
      </w:pPr>
    </w:p>
    <w:p w:rsidR="00C54AFF" w:rsidRDefault="00C54AFF" w:rsidP="00C54AFF">
      <w:pPr>
        <w:spacing w:line="360" w:lineRule="auto"/>
        <w:ind w:firstLineChars="200" w:firstLine="480"/>
        <w:rPr>
          <w:rFonts w:asciiTheme="minorEastAsia" w:hAnsiTheme="minorEastAsia" w:hint="eastAsia"/>
          <w:sz w:val="24"/>
          <w:szCs w:val="24"/>
        </w:rPr>
      </w:pPr>
      <w:r w:rsidRPr="00C54AFF">
        <w:rPr>
          <w:rFonts w:asciiTheme="minorEastAsia" w:hAnsiTheme="minorEastAsia" w:hint="eastAsia"/>
          <w:sz w:val="24"/>
          <w:szCs w:val="24"/>
        </w:rPr>
        <w:t xml:space="preserve">各市州、县（市）建委（建设局）： </w:t>
      </w:r>
      <w:r w:rsidRPr="00C54AFF">
        <w:rPr>
          <w:rFonts w:asciiTheme="minorEastAsia" w:hAnsiTheme="minorEastAsia" w:hint="eastAsia"/>
          <w:sz w:val="24"/>
          <w:szCs w:val="24"/>
        </w:rPr>
        <w:br/>
        <w:t xml:space="preserve">根据《建筑法》和建设部《建筑业企业资质管理规定》，省建设厅制定了《吉林省入吉建筑业企业备案管理办法》，现印发给你们，请遵照执行。 </w:t>
      </w:r>
      <w:r w:rsidRPr="00C54AFF">
        <w:rPr>
          <w:rFonts w:asciiTheme="minorEastAsia" w:hAnsiTheme="minorEastAsia" w:hint="eastAsia"/>
          <w:sz w:val="24"/>
          <w:szCs w:val="24"/>
        </w:rPr>
        <w:br/>
        <w:t xml:space="preserve">  </w:t>
      </w:r>
      <w:r w:rsidRPr="00C54AFF">
        <w:rPr>
          <w:rFonts w:asciiTheme="minorEastAsia" w:hAnsiTheme="minorEastAsia" w:hint="eastAsia"/>
          <w:sz w:val="24"/>
          <w:szCs w:val="24"/>
        </w:rPr>
        <w:br/>
        <w:t>附件：</w:t>
      </w:r>
      <w:proofErr w:type="gramStart"/>
      <w:r w:rsidRPr="00C54AFF">
        <w:rPr>
          <w:rFonts w:asciiTheme="minorEastAsia" w:hAnsiTheme="minorEastAsia" w:hint="eastAsia"/>
          <w:sz w:val="24"/>
          <w:szCs w:val="24"/>
        </w:rPr>
        <w:t>吉林省入吉建筑业</w:t>
      </w:r>
      <w:proofErr w:type="gramEnd"/>
      <w:r w:rsidRPr="00C54AFF">
        <w:rPr>
          <w:rFonts w:asciiTheme="minorEastAsia" w:hAnsiTheme="minorEastAsia" w:hint="eastAsia"/>
          <w:sz w:val="24"/>
          <w:szCs w:val="24"/>
        </w:rPr>
        <w:t xml:space="preserve">企业备案管理办法 </w:t>
      </w:r>
      <w:r w:rsidRPr="00C54AFF">
        <w:rPr>
          <w:rFonts w:asciiTheme="minorEastAsia" w:hAnsiTheme="minorEastAsia" w:hint="eastAsia"/>
          <w:sz w:val="24"/>
          <w:szCs w:val="24"/>
        </w:rPr>
        <w:br/>
        <w:t xml:space="preserve">                       </w:t>
      </w:r>
      <w:r w:rsidRPr="00C54AFF">
        <w:rPr>
          <w:rFonts w:asciiTheme="minorEastAsia" w:hAnsiTheme="minorEastAsia" w:hint="eastAsia"/>
          <w:sz w:val="24"/>
          <w:szCs w:val="24"/>
        </w:rPr>
        <w:br/>
        <w:t>                          二○○七年四月九日</w:t>
      </w:r>
      <w:r>
        <w:rPr>
          <w:rFonts w:asciiTheme="minorEastAsia" w:hAnsiTheme="minorEastAsia" w:hint="eastAsia"/>
          <w:sz w:val="24"/>
          <w:szCs w:val="24"/>
        </w:rPr>
        <w:t xml:space="preserve"> </w:t>
      </w:r>
      <w:r w:rsidRPr="00C54AFF">
        <w:rPr>
          <w:rFonts w:asciiTheme="minorEastAsia" w:hAnsiTheme="minorEastAsia" w:hint="eastAsia"/>
          <w:sz w:val="24"/>
          <w:szCs w:val="24"/>
        </w:rPr>
        <w:br/>
        <w:t>附件：</w:t>
      </w:r>
    </w:p>
    <w:p w:rsidR="00C54AFF" w:rsidRDefault="00C54AFF" w:rsidP="00C54AFF">
      <w:pPr>
        <w:spacing w:line="360" w:lineRule="auto"/>
        <w:ind w:firstLineChars="200" w:firstLine="723"/>
        <w:jc w:val="center"/>
        <w:rPr>
          <w:rFonts w:asciiTheme="minorEastAsia" w:hAnsiTheme="minorEastAsia" w:hint="eastAsia"/>
          <w:sz w:val="24"/>
          <w:szCs w:val="24"/>
        </w:rPr>
      </w:pPr>
      <w:proofErr w:type="gramStart"/>
      <w:r w:rsidRPr="00C54AFF">
        <w:rPr>
          <w:rFonts w:ascii="黑体" w:eastAsia="黑体" w:hAnsiTheme="minorEastAsia" w:hint="eastAsia"/>
          <w:b/>
          <w:sz w:val="36"/>
          <w:szCs w:val="36"/>
        </w:rPr>
        <w:t>吉林省入吉建筑业</w:t>
      </w:r>
      <w:proofErr w:type="gramEnd"/>
      <w:r w:rsidRPr="00C54AFF">
        <w:rPr>
          <w:rFonts w:ascii="黑体" w:eastAsia="黑体" w:hAnsiTheme="minorEastAsia" w:hint="eastAsia"/>
          <w:b/>
          <w:sz w:val="36"/>
          <w:szCs w:val="36"/>
        </w:rPr>
        <w:t>企业备案管理办法</w:t>
      </w:r>
    </w:p>
    <w:p w:rsidR="00C54AFF" w:rsidRDefault="00C54AFF" w:rsidP="00C54AFF">
      <w:pPr>
        <w:spacing w:line="360" w:lineRule="auto"/>
        <w:ind w:firstLineChars="200" w:firstLine="480"/>
        <w:rPr>
          <w:rFonts w:asciiTheme="minorEastAsia" w:hAnsiTheme="minorEastAsia" w:hint="eastAsia"/>
          <w:sz w:val="24"/>
          <w:szCs w:val="24"/>
        </w:rPr>
      </w:pPr>
      <w:r w:rsidRPr="00C54AFF">
        <w:rPr>
          <w:rFonts w:asciiTheme="minorEastAsia" w:hAnsiTheme="minorEastAsia" w:hint="eastAsia"/>
          <w:sz w:val="24"/>
          <w:szCs w:val="24"/>
        </w:rPr>
        <w:t> </w:t>
      </w:r>
    </w:p>
    <w:p w:rsidR="0037514D" w:rsidRPr="00C54AFF" w:rsidRDefault="00C54AFF" w:rsidP="00C54AFF">
      <w:pPr>
        <w:spacing w:line="360" w:lineRule="auto"/>
        <w:ind w:firstLineChars="200" w:firstLine="480"/>
        <w:rPr>
          <w:rFonts w:asciiTheme="minorEastAsia" w:hAnsiTheme="minorEastAsia"/>
          <w:sz w:val="24"/>
          <w:szCs w:val="24"/>
        </w:rPr>
      </w:pPr>
      <w:r w:rsidRPr="00C54AFF">
        <w:rPr>
          <w:rFonts w:asciiTheme="minorEastAsia" w:hAnsiTheme="minorEastAsia" w:hint="eastAsia"/>
          <w:sz w:val="24"/>
          <w:szCs w:val="24"/>
        </w:rPr>
        <w:t>    第一条  为优化市场经济发展环境，提高</w:t>
      </w:r>
      <w:proofErr w:type="gramStart"/>
      <w:r w:rsidRPr="00C54AFF">
        <w:rPr>
          <w:rFonts w:asciiTheme="minorEastAsia" w:hAnsiTheme="minorEastAsia" w:hint="eastAsia"/>
          <w:sz w:val="24"/>
          <w:szCs w:val="24"/>
        </w:rPr>
        <w:t>对入吉建筑业</w:t>
      </w:r>
      <w:proofErr w:type="gramEnd"/>
      <w:r w:rsidRPr="00C54AFF">
        <w:rPr>
          <w:rFonts w:asciiTheme="minorEastAsia" w:hAnsiTheme="minorEastAsia" w:hint="eastAsia"/>
          <w:sz w:val="24"/>
          <w:szCs w:val="24"/>
        </w:rPr>
        <w:t xml:space="preserve">企业的服务水平，培育统一开放、公平竞争的建筑市场，提高建设工程质量，确保投资效益，根据《中华人民共和国建筑法》、《吉林省建筑市场管理条例》、建设部《建筑业企业资质管理规定》等有关法律、法规和规章的规定，结合我省实际，制定本办法。  </w:t>
      </w:r>
      <w:r w:rsidRPr="00C54AFF">
        <w:rPr>
          <w:rFonts w:asciiTheme="minorEastAsia" w:hAnsiTheme="minorEastAsia" w:hint="eastAsia"/>
          <w:sz w:val="24"/>
          <w:szCs w:val="24"/>
        </w:rPr>
        <w:br/>
        <w:t>    第二条  凡在我省行政区域内从事土木工程、建筑工程、线路管道工程、设备安装工程、装饰装修工程及拆除工程经营活动</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 xml:space="preserve">企业，适用本办法。 </w:t>
      </w:r>
      <w:r w:rsidRPr="00C54AFF">
        <w:rPr>
          <w:rFonts w:asciiTheme="minorEastAsia" w:hAnsiTheme="minorEastAsia" w:hint="eastAsia"/>
          <w:sz w:val="24"/>
          <w:szCs w:val="24"/>
        </w:rPr>
        <w:br/>
        <w:t>    第三条  本办法</w:t>
      </w:r>
      <w:proofErr w:type="gramStart"/>
      <w:r w:rsidRPr="00C54AFF">
        <w:rPr>
          <w:rFonts w:asciiTheme="minorEastAsia" w:hAnsiTheme="minorEastAsia" w:hint="eastAsia"/>
          <w:sz w:val="24"/>
          <w:szCs w:val="24"/>
        </w:rPr>
        <w:t>所指入吉建筑业</w:t>
      </w:r>
      <w:proofErr w:type="gramEnd"/>
      <w:r w:rsidRPr="00C54AFF">
        <w:rPr>
          <w:rFonts w:asciiTheme="minorEastAsia" w:hAnsiTheme="minorEastAsia" w:hint="eastAsia"/>
          <w:sz w:val="24"/>
          <w:szCs w:val="24"/>
        </w:rPr>
        <w:t xml:space="preserve">企业，系指外省、自治区、直辖市和国务院各部门所属注册地不在我省行政区域内，进入我省从事进行建筑活动的建筑业企业。 </w:t>
      </w:r>
      <w:r w:rsidRPr="00C54AFF">
        <w:rPr>
          <w:rFonts w:asciiTheme="minorEastAsia" w:hAnsiTheme="minorEastAsia" w:hint="eastAsia"/>
          <w:sz w:val="24"/>
          <w:szCs w:val="24"/>
        </w:rPr>
        <w:br/>
        <w:t>    第四条  省建设行政主管部门负责</w:t>
      </w:r>
      <w:proofErr w:type="gramStart"/>
      <w:r w:rsidRPr="00C54AFF">
        <w:rPr>
          <w:rFonts w:asciiTheme="minorEastAsia" w:hAnsiTheme="minorEastAsia" w:hint="eastAsia"/>
          <w:sz w:val="24"/>
          <w:szCs w:val="24"/>
        </w:rPr>
        <w:t>对入吉建筑业</w:t>
      </w:r>
      <w:proofErr w:type="gramEnd"/>
      <w:r w:rsidRPr="00C54AFF">
        <w:rPr>
          <w:rFonts w:asciiTheme="minorEastAsia" w:hAnsiTheme="minorEastAsia" w:hint="eastAsia"/>
          <w:sz w:val="24"/>
          <w:szCs w:val="24"/>
        </w:rPr>
        <w:t xml:space="preserve">企业的管理和监督。 </w:t>
      </w:r>
      <w:r w:rsidRPr="00C54AFF">
        <w:rPr>
          <w:rFonts w:asciiTheme="minorEastAsia" w:hAnsiTheme="minorEastAsia" w:hint="eastAsia"/>
          <w:sz w:val="24"/>
          <w:szCs w:val="24"/>
        </w:rPr>
        <w:br/>
        <w:t>各市州、县(市)建设行政主管部门负责本行政区域</w:t>
      </w:r>
      <w:proofErr w:type="gramStart"/>
      <w:r w:rsidRPr="00C54AFF">
        <w:rPr>
          <w:rFonts w:asciiTheme="minorEastAsia" w:hAnsiTheme="minorEastAsia" w:hint="eastAsia"/>
          <w:sz w:val="24"/>
          <w:szCs w:val="24"/>
        </w:rPr>
        <w:t>内入吉建筑业</w:t>
      </w:r>
      <w:proofErr w:type="gramEnd"/>
      <w:r w:rsidRPr="00C54AFF">
        <w:rPr>
          <w:rFonts w:asciiTheme="minorEastAsia" w:hAnsiTheme="minorEastAsia" w:hint="eastAsia"/>
          <w:sz w:val="24"/>
          <w:szCs w:val="24"/>
        </w:rPr>
        <w:t xml:space="preserve">企业的管理和监督。 </w:t>
      </w:r>
      <w:r w:rsidRPr="00C54AFF">
        <w:rPr>
          <w:rFonts w:asciiTheme="minorEastAsia" w:hAnsiTheme="minorEastAsia" w:hint="eastAsia"/>
          <w:sz w:val="24"/>
          <w:szCs w:val="24"/>
        </w:rPr>
        <w:br/>
        <w:t>第五条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 xml:space="preserve">企业（不含劳务分包企业）须先在我省进行备案，取得备案证明书后，方可在我省承揽工程；工程中标后，到当地建设行政主管部门进行单项工程备案。 </w:t>
      </w:r>
      <w:r w:rsidRPr="00C54AFF">
        <w:rPr>
          <w:rFonts w:asciiTheme="minorEastAsia" w:hAnsiTheme="minorEastAsia" w:hint="eastAsia"/>
          <w:sz w:val="24"/>
          <w:szCs w:val="24"/>
        </w:rPr>
        <w:br/>
      </w:r>
      <w:r w:rsidRPr="00C54AFF">
        <w:rPr>
          <w:rFonts w:asciiTheme="minorEastAsia" w:hAnsiTheme="minorEastAsia" w:hint="eastAsia"/>
          <w:sz w:val="24"/>
          <w:szCs w:val="24"/>
        </w:rPr>
        <w:lastRenderedPageBreak/>
        <w:t>    第六条  对于从事过冻土建筑物或构筑物施工的企业、省内缺项的专业企业</w:t>
      </w:r>
      <w:proofErr w:type="gramStart"/>
      <w:r w:rsidRPr="00C54AFF">
        <w:rPr>
          <w:rFonts w:asciiTheme="minorEastAsia" w:hAnsiTheme="minorEastAsia" w:hint="eastAsia"/>
          <w:sz w:val="24"/>
          <w:szCs w:val="24"/>
        </w:rPr>
        <w:t>和入吉投资者</w:t>
      </w:r>
      <w:proofErr w:type="gramEnd"/>
      <w:r w:rsidRPr="00C54AFF">
        <w:rPr>
          <w:rFonts w:asciiTheme="minorEastAsia" w:hAnsiTheme="minorEastAsia" w:hint="eastAsia"/>
          <w:sz w:val="24"/>
          <w:szCs w:val="24"/>
        </w:rPr>
        <w:t xml:space="preserve">，可优先进入我省办理备案手续。 </w:t>
      </w:r>
      <w:r w:rsidRPr="00C54AFF">
        <w:rPr>
          <w:rFonts w:asciiTheme="minorEastAsia" w:hAnsiTheme="minorEastAsia" w:hint="eastAsia"/>
          <w:sz w:val="24"/>
          <w:szCs w:val="24"/>
        </w:rPr>
        <w:br/>
        <w:t>第七条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企业在取得在吉分公司工商营业执照等手续后，到吉林省建设行政主管部门办理登记备案手续。对符合</w:t>
      </w:r>
      <w:proofErr w:type="gramStart"/>
      <w:r w:rsidRPr="00C54AFF">
        <w:rPr>
          <w:rFonts w:asciiTheme="minorEastAsia" w:hAnsiTheme="minorEastAsia" w:hint="eastAsia"/>
          <w:sz w:val="24"/>
          <w:szCs w:val="24"/>
        </w:rPr>
        <w:t>入吉条件</w:t>
      </w:r>
      <w:proofErr w:type="gramEnd"/>
      <w:r w:rsidRPr="00C54AFF">
        <w:rPr>
          <w:rFonts w:asciiTheme="minorEastAsia" w:hAnsiTheme="minorEastAsia" w:hint="eastAsia"/>
          <w:sz w:val="24"/>
          <w:szCs w:val="24"/>
        </w:rPr>
        <w:t>的，省建设行政主管部门应在受理之日起20个工作日内，</w:t>
      </w:r>
      <w:proofErr w:type="gramStart"/>
      <w:r w:rsidRPr="00C54AFF">
        <w:rPr>
          <w:rFonts w:asciiTheme="minorEastAsia" w:hAnsiTheme="minorEastAsia" w:hint="eastAsia"/>
          <w:sz w:val="24"/>
          <w:szCs w:val="24"/>
        </w:rPr>
        <w:t>发放入吉建筑业</w:t>
      </w:r>
      <w:proofErr w:type="gramEnd"/>
      <w:r w:rsidRPr="00C54AFF">
        <w:rPr>
          <w:rFonts w:asciiTheme="minorEastAsia" w:hAnsiTheme="minorEastAsia" w:hint="eastAsia"/>
          <w:sz w:val="24"/>
          <w:szCs w:val="24"/>
        </w:rPr>
        <w:t xml:space="preserve">企业备案证明书（以下简称《备案证明书》）。 </w:t>
      </w:r>
      <w:r w:rsidRPr="00C54AFF">
        <w:rPr>
          <w:rFonts w:asciiTheme="minorEastAsia" w:hAnsiTheme="minorEastAsia" w:hint="eastAsia"/>
          <w:sz w:val="24"/>
          <w:szCs w:val="24"/>
        </w:rPr>
        <w:br/>
        <w:t xml:space="preserve">备案证明书有效期为一年。如有丢失须登报声明，15日之后持有关证明及时到省建设行政主管部门补办。 </w:t>
      </w:r>
      <w:r w:rsidRPr="00C54AFF">
        <w:rPr>
          <w:rFonts w:asciiTheme="minorEastAsia" w:hAnsiTheme="minorEastAsia" w:hint="eastAsia"/>
          <w:sz w:val="24"/>
          <w:szCs w:val="24"/>
        </w:rPr>
        <w:br/>
        <w:t>凡在我省境内承揽工程建设</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 xml:space="preserve">企业须持有效的《备案证明书》。 </w:t>
      </w:r>
      <w:r w:rsidRPr="00C54AFF">
        <w:rPr>
          <w:rFonts w:asciiTheme="minorEastAsia" w:hAnsiTheme="minorEastAsia" w:hint="eastAsia"/>
          <w:sz w:val="24"/>
          <w:szCs w:val="24"/>
        </w:rPr>
        <w:br/>
        <w:t>第八条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企业办理</w:t>
      </w:r>
      <w:proofErr w:type="gramStart"/>
      <w:r w:rsidRPr="00C54AFF">
        <w:rPr>
          <w:rFonts w:asciiTheme="minorEastAsia" w:hAnsiTheme="minorEastAsia" w:hint="eastAsia"/>
          <w:sz w:val="24"/>
          <w:szCs w:val="24"/>
        </w:rPr>
        <w:t>入吉登记</w:t>
      </w:r>
      <w:proofErr w:type="gramEnd"/>
      <w:r w:rsidRPr="00C54AFF">
        <w:rPr>
          <w:rFonts w:asciiTheme="minorEastAsia" w:hAnsiTheme="minorEastAsia" w:hint="eastAsia"/>
          <w:sz w:val="24"/>
          <w:szCs w:val="24"/>
        </w:rPr>
        <w:t xml:space="preserve">备案手续应按《吉林省建筑市场管理条例》第七条的规定提供营业执照、资质证书及相应个人执业证书。 </w:t>
      </w:r>
      <w:r w:rsidRPr="00C54AFF">
        <w:rPr>
          <w:rFonts w:asciiTheme="minorEastAsia" w:hAnsiTheme="minorEastAsia" w:hint="eastAsia"/>
          <w:sz w:val="24"/>
          <w:szCs w:val="24"/>
        </w:rPr>
        <w:br/>
        <w:t>营业执照</w:t>
      </w:r>
      <w:proofErr w:type="gramStart"/>
      <w:r w:rsidRPr="00C54AFF">
        <w:rPr>
          <w:rFonts w:asciiTheme="minorEastAsia" w:hAnsiTheme="minorEastAsia" w:hint="eastAsia"/>
          <w:sz w:val="24"/>
          <w:szCs w:val="24"/>
        </w:rPr>
        <w:t>包括入吉建筑业</w:t>
      </w:r>
      <w:proofErr w:type="gramEnd"/>
      <w:r w:rsidRPr="00C54AFF">
        <w:rPr>
          <w:rFonts w:asciiTheme="minorEastAsia" w:hAnsiTheme="minorEastAsia" w:hint="eastAsia"/>
          <w:sz w:val="24"/>
          <w:szCs w:val="24"/>
        </w:rPr>
        <w:t xml:space="preserve">企业法人营业执照副本和在吉分公司的营业执照正副本以及在吉税务证明；办公场所的证明材料；企业开户银行出具的资信证明；税务登记证明（外地建筑业企业应遵守国家、我省税收管理规定，使用吉林省地税建安类企业统一发票，缴纳有关税费）； </w:t>
      </w:r>
      <w:r w:rsidRPr="00C54AFF">
        <w:rPr>
          <w:rFonts w:asciiTheme="minorEastAsia" w:hAnsiTheme="minorEastAsia" w:hint="eastAsia"/>
          <w:sz w:val="24"/>
          <w:szCs w:val="24"/>
        </w:rPr>
        <w:br/>
        <w:t xml:space="preserve">资质证书情况包括建筑业企业资质证书副本；企业安全生产许可证（副本）；企业所在地省级建设行政主管部门出具的近三年该企业未发生工程质量安全事故和市场违规行为的信誉证明、有无双拖欠问题及企业诚信情况证明；企业填写并加盖法人印章的《入吉建筑业企业备案申请表》（附件1）及其电子表格，电子表格报送：jst-jgc@mail.jl.gov.cn； </w:t>
      </w:r>
      <w:r w:rsidRPr="00C54AFF">
        <w:rPr>
          <w:rFonts w:asciiTheme="minorEastAsia" w:hAnsiTheme="minorEastAsia" w:hint="eastAsia"/>
          <w:sz w:val="24"/>
          <w:szCs w:val="24"/>
        </w:rPr>
        <w:br/>
        <w:t>个人执业证书</w:t>
      </w:r>
      <w:proofErr w:type="gramStart"/>
      <w:r w:rsidRPr="00C54AFF">
        <w:rPr>
          <w:rFonts w:asciiTheme="minorEastAsia" w:hAnsiTheme="minorEastAsia" w:hint="eastAsia"/>
          <w:sz w:val="24"/>
          <w:szCs w:val="24"/>
        </w:rPr>
        <w:t>包括入吉建筑业</w:t>
      </w:r>
      <w:proofErr w:type="gramEnd"/>
      <w:r w:rsidRPr="00C54AFF">
        <w:rPr>
          <w:rFonts w:asciiTheme="minorEastAsia" w:hAnsiTheme="minorEastAsia" w:hint="eastAsia"/>
          <w:sz w:val="24"/>
          <w:szCs w:val="24"/>
        </w:rPr>
        <w:t>企业法定代表人对驻我省负责人的授权委托书及被委托人的身份证；项目经理资质证书或建造师执业资格证书及安全生产考核合格证书、项目经理部成员职称证书或执业资格证明、上岗证书、劳动合同和社会保险证明。</w:t>
      </w:r>
      <w:proofErr w:type="gramStart"/>
      <w:r w:rsidRPr="00C54AFF">
        <w:rPr>
          <w:rFonts w:asciiTheme="minorEastAsia" w:hAnsiTheme="minorEastAsia" w:hint="eastAsia"/>
          <w:sz w:val="24"/>
          <w:szCs w:val="24"/>
        </w:rPr>
        <w:t>对入吉参加</w:t>
      </w:r>
      <w:proofErr w:type="gramEnd"/>
      <w:r w:rsidRPr="00C54AFF">
        <w:rPr>
          <w:rFonts w:asciiTheme="minorEastAsia" w:hAnsiTheme="minorEastAsia" w:hint="eastAsia"/>
          <w:sz w:val="24"/>
          <w:szCs w:val="24"/>
        </w:rPr>
        <w:t xml:space="preserve">工程建设的个人执业资格和有职称的技术人员建立管理数据库，并在吉林省建设厅网站上予以公示。 </w:t>
      </w:r>
      <w:r w:rsidRPr="00C54AFF">
        <w:rPr>
          <w:rFonts w:asciiTheme="minorEastAsia" w:hAnsiTheme="minorEastAsia" w:hint="eastAsia"/>
          <w:sz w:val="24"/>
          <w:szCs w:val="24"/>
        </w:rPr>
        <w:br/>
        <w:t xml:space="preserve">以上所有复印件材料均需提供原件核对。 </w:t>
      </w:r>
      <w:r w:rsidRPr="00C54AFF">
        <w:rPr>
          <w:rFonts w:asciiTheme="minorEastAsia" w:hAnsiTheme="minorEastAsia" w:hint="eastAsia"/>
          <w:sz w:val="24"/>
          <w:szCs w:val="24"/>
        </w:rPr>
        <w:br/>
        <w:t>第九条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 xml:space="preserve">企业在我省从事建筑活动要遵守国家和我省颁发的有关法律法规，并履行下列义务： </w:t>
      </w:r>
      <w:r w:rsidRPr="00C54AFF">
        <w:rPr>
          <w:rFonts w:asciiTheme="minorEastAsia" w:hAnsiTheme="minorEastAsia" w:hint="eastAsia"/>
          <w:sz w:val="24"/>
          <w:szCs w:val="24"/>
        </w:rPr>
        <w:br/>
        <w:t xml:space="preserve">1、接受各级建设行政主管部门的监督检查，服从管理。 </w:t>
      </w:r>
      <w:r w:rsidRPr="00C54AFF">
        <w:rPr>
          <w:rFonts w:asciiTheme="minorEastAsia" w:hAnsiTheme="minorEastAsia" w:hint="eastAsia"/>
          <w:sz w:val="24"/>
          <w:szCs w:val="24"/>
        </w:rPr>
        <w:br/>
      </w:r>
      <w:r w:rsidRPr="00C54AFF">
        <w:rPr>
          <w:rFonts w:asciiTheme="minorEastAsia" w:hAnsiTheme="minorEastAsia" w:hint="eastAsia"/>
          <w:sz w:val="24"/>
          <w:szCs w:val="24"/>
        </w:rPr>
        <w:lastRenderedPageBreak/>
        <w:t xml:space="preserve">2、要按建设部和省建设行政主管部门要求，对职工进行培训，保证职工执业安全，特殊工种必须持证上岗。 </w:t>
      </w:r>
      <w:r w:rsidRPr="00C54AFF">
        <w:rPr>
          <w:rFonts w:asciiTheme="minorEastAsia" w:hAnsiTheme="minorEastAsia" w:hint="eastAsia"/>
          <w:sz w:val="24"/>
          <w:szCs w:val="24"/>
        </w:rPr>
        <w:br/>
        <w:t xml:space="preserve">3、每季度应向工程所在地建设行政主管部门报送有关信息和统计资料。 </w:t>
      </w:r>
      <w:r w:rsidRPr="00C54AFF">
        <w:rPr>
          <w:rFonts w:asciiTheme="minorEastAsia" w:hAnsiTheme="minorEastAsia" w:hint="eastAsia"/>
          <w:sz w:val="24"/>
          <w:szCs w:val="24"/>
        </w:rPr>
        <w:br/>
        <w:t>第十条  承接到工程项目</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 xml:space="preserve">企业应持中标通知书、建设工程施工合同和有关证明材料向工程所在地建设行政主管部门告知，进行单项工程备案。具体实施办法由各地建设行政主管部门制定。 </w:t>
      </w:r>
      <w:r w:rsidRPr="00C54AFF">
        <w:rPr>
          <w:rFonts w:asciiTheme="minorEastAsia" w:hAnsiTheme="minorEastAsia" w:hint="eastAsia"/>
          <w:sz w:val="24"/>
          <w:szCs w:val="24"/>
        </w:rPr>
        <w:br/>
        <w:t xml:space="preserve">涉及交通、水利、通信等工程到省直相关部门办理单项工程备案，具体实施办法请省直有关主管厅局制定。 </w:t>
      </w:r>
      <w:r w:rsidRPr="00C54AFF">
        <w:rPr>
          <w:rFonts w:asciiTheme="minorEastAsia" w:hAnsiTheme="minorEastAsia" w:hint="eastAsia"/>
          <w:sz w:val="24"/>
          <w:szCs w:val="24"/>
        </w:rPr>
        <w:br/>
        <w:t>季后十日内各地建设行政主管部门和相关主管厅局应</w:t>
      </w:r>
      <w:proofErr w:type="gramStart"/>
      <w:r w:rsidRPr="00C54AFF">
        <w:rPr>
          <w:rFonts w:asciiTheme="minorEastAsia" w:hAnsiTheme="minorEastAsia" w:hint="eastAsia"/>
          <w:sz w:val="24"/>
          <w:szCs w:val="24"/>
        </w:rPr>
        <w:t>将入吉建筑业</w:t>
      </w:r>
      <w:proofErr w:type="gramEnd"/>
      <w:r w:rsidRPr="00C54AFF">
        <w:rPr>
          <w:rFonts w:asciiTheme="minorEastAsia" w:hAnsiTheme="minorEastAsia" w:hint="eastAsia"/>
          <w:sz w:val="24"/>
          <w:szCs w:val="24"/>
        </w:rPr>
        <w:t xml:space="preserve">企业承揽工程情况及时报送省建设行政主管部门。 </w:t>
      </w:r>
      <w:r w:rsidRPr="00C54AFF">
        <w:rPr>
          <w:rFonts w:asciiTheme="minorEastAsia" w:hAnsiTheme="minorEastAsia" w:hint="eastAsia"/>
          <w:sz w:val="24"/>
          <w:szCs w:val="24"/>
        </w:rPr>
        <w:br/>
        <w:t>第十一条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 xml:space="preserve">企业应当严格遵守《吉林省建筑市场管理条例》，应当确定与工程规模和技术复杂程度相适应的项目管理部，由项目经理、技术负责人和相关管理人员组成，对项目负责到底，在施工过程中不得擅自变更。同时应建立稳定的质量保证体系，落实质量责任制，实现安全生产和文明施工。 </w:t>
      </w:r>
      <w:r w:rsidRPr="00C54AFF">
        <w:rPr>
          <w:rFonts w:asciiTheme="minorEastAsia" w:hAnsiTheme="minorEastAsia" w:hint="eastAsia"/>
          <w:sz w:val="24"/>
          <w:szCs w:val="24"/>
        </w:rPr>
        <w:br/>
        <w:t>第十二条  备案证明书有效期到期</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 xml:space="preserve">企业，可在到期前30日内向省建设行政主管部门申请换发备案证明书，并提交下列材料： </w:t>
      </w:r>
      <w:r w:rsidRPr="00C54AFF">
        <w:rPr>
          <w:rFonts w:asciiTheme="minorEastAsia" w:hAnsiTheme="minorEastAsia" w:hint="eastAsia"/>
          <w:sz w:val="24"/>
          <w:szCs w:val="24"/>
        </w:rPr>
        <w:br/>
        <w:t xml:space="preserve">（一）企业填写并加盖法人印章的《入吉建筑业企业续期备案申请表》（附件2）及其电子表格，电子表格报送：jst-jgc@mail.jl.gov.cn； </w:t>
      </w:r>
      <w:r w:rsidRPr="00C54AFF">
        <w:rPr>
          <w:rFonts w:asciiTheme="minorEastAsia" w:hAnsiTheme="minorEastAsia" w:hint="eastAsia"/>
          <w:sz w:val="24"/>
          <w:szCs w:val="24"/>
        </w:rPr>
        <w:br/>
        <w:t>（二）到期</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 xml:space="preserve">企业备案证明书； </w:t>
      </w:r>
      <w:r w:rsidRPr="00C54AFF">
        <w:rPr>
          <w:rFonts w:asciiTheme="minorEastAsia" w:hAnsiTheme="minorEastAsia" w:hint="eastAsia"/>
          <w:sz w:val="24"/>
          <w:szCs w:val="24"/>
        </w:rPr>
        <w:br/>
        <w:t>（三）在</w:t>
      </w:r>
      <w:proofErr w:type="gramStart"/>
      <w:r w:rsidRPr="00C54AFF">
        <w:rPr>
          <w:rFonts w:asciiTheme="minorEastAsia" w:hAnsiTheme="minorEastAsia" w:hint="eastAsia"/>
          <w:sz w:val="24"/>
          <w:szCs w:val="24"/>
        </w:rPr>
        <w:t>吉施工</w:t>
      </w:r>
      <w:proofErr w:type="gramEnd"/>
      <w:r w:rsidRPr="00C54AFF">
        <w:rPr>
          <w:rFonts w:asciiTheme="minorEastAsia" w:hAnsiTheme="minorEastAsia" w:hint="eastAsia"/>
          <w:sz w:val="24"/>
          <w:szCs w:val="24"/>
        </w:rPr>
        <w:t xml:space="preserve">业绩的有关证明资料； </w:t>
      </w:r>
      <w:r w:rsidRPr="00C54AFF">
        <w:rPr>
          <w:rFonts w:asciiTheme="minorEastAsia" w:hAnsiTheme="minorEastAsia" w:hint="eastAsia"/>
          <w:sz w:val="24"/>
          <w:szCs w:val="24"/>
        </w:rPr>
        <w:br/>
        <w:t xml:space="preserve">（四）企业所在地省级建设行政主管部门出具的上一年该企业未发生工程质量安全事故和市场违规行为的信誉证明、有无双拖欠问题及企业诚信情况证明； </w:t>
      </w:r>
      <w:r w:rsidRPr="00C54AFF">
        <w:rPr>
          <w:rFonts w:asciiTheme="minorEastAsia" w:hAnsiTheme="minorEastAsia" w:hint="eastAsia"/>
          <w:sz w:val="24"/>
          <w:szCs w:val="24"/>
        </w:rPr>
        <w:br/>
        <w:t xml:space="preserve">（五）其它需要上报的资料。 </w:t>
      </w:r>
      <w:r w:rsidRPr="00C54AFF">
        <w:rPr>
          <w:rFonts w:asciiTheme="minorEastAsia" w:hAnsiTheme="minorEastAsia" w:hint="eastAsia"/>
          <w:sz w:val="24"/>
          <w:szCs w:val="24"/>
        </w:rPr>
        <w:br/>
        <w:t>第十三条  对符合条件的，省建设行政主管部门在20个工作日内予以换发。换发备案证明书时，允许</w:t>
      </w:r>
      <w:proofErr w:type="gramStart"/>
      <w:r w:rsidRPr="00C54AFF">
        <w:rPr>
          <w:rFonts w:asciiTheme="minorEastAsia" w:hAnsiTheme="minorEastAsia" w:hint="eastAsia"/>
          <w:sz w:val="24"/>
          <w:szCs w:val="24"/>
        </w:rPr>
        <w:t>对入吉的</w:t>
      </w:r>
      <w:proofErr w:type="gramEnd"/>
      <w:r w:rsidRPr="00C54AFF">
        <w:rPr>
          <w:rFonts w:asciiTheme="minorEastAsia" w:hAnsiTheme="minorEastAsia" w:hint="eastAsia"/>
          <w:sz w:val="24"/>
          <w:szCs w:val="24"/>
        </w:rPr>
        <w:t xml:space="preserve">相关技术人员予以变更，应提供新变更成员的执业证书、上岗证书、劳动合同和社会保险证明等。 </w:t>
      </w:r>
      <w:r w:rsidRPr="00C54AFF">
        <w:rPr>
          <w:rFonts w:asciiTheme="minorEastAsia" w:hAnsiTheme="minorEastAsia" w:hint="eastAsia"/>
          <w:sz w:val="24"/>
          <w:szCs w:val="24"/>
        </w:rPr>
        <w:br/>
        <w:t>第十四条  有下列行为</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企业，</w:t>
      </w:r>
      <w:proofErr w:type="gramStart"/>
      <w:r w:rsidRPr="00C54AFF">
        <w:rPr>
          <w:rFonts w:asciiTheme="minorEastAsia" w:hAnsiTheme="minorEastAsia" w:hint="eastAsia"/>
          <w:sz w:val="24"/>
          <w:szCs w:val="24"/>
        </w:rPr>
        <w:t>取消入吉建筑业</w:t>
      </w:r>
      <w:proofErr w:type="gramEnd"/>
      <w:r w:rsidRPr="00C54AFF">
        <w:rPr>
          <w:rFonts w:asciiTheme="minorEastAsia" w:hAnsiTheme="minorEastAsia" w:hint="eastAsia"/>
          <w:sz w:val="24"/>
          <w:szCs w:val="24"/>
        </w:rPr>
        <w:t xml:space="preserve">企业备案证明书，三年以内不得进入我省，并在吉林省建设厅网站上予以公示。 </w:t>
      </w:r>
      <w:r w:rsidRPr="00C54AFF">
        <w:rPr>
          <w:rFonts w:asciiTheme="minorEastAsia" w:hAnsiTheme="minorEastAsia" w:hint="eastAsia"/>
          <w:sz w:val="24"/>
          <w:szCs w:val="24"/>
        </w:rPr>
        <w:br/>
        <w:t>(</w:t>
      </w:r>
      <w:proofErr w:type="gramStart"/>
      <w:r w:rsidRPr="00C54AFF">
        <w:rPr>
          <w:rFonts w:asciiTheme="minorEastAsia" w:hAnsiTheme="minorEastAsia" w:hint="eastAsia"/>
          <w:sz w:val="24"/>
          <w:szCs w:val="24"/>
        </w:rPr>
        <w:t>一</w:t>
      </w:r>
      <w:proofErr w:type="gramEnd"/>
      <w:r w:rsidRPr="00C54AFF">
        <w:rPr>
          <w:rFonts w:asciiTheme="minorEastAsia" w:hAnsiTheme="minorEastAsia" w:hint="eastAsia"/>
          <w:sz w:val="24"/>
          <w:szCs w:val="24"/>
        </w:rPr>
        <w:t xml:space="preserve">) 拒不接受日常监督检查的； </w:t>
      </w:r>
      <w:r w:rsidRPr="00C54AFF">
        <w:rPr>
          <w:rFonts w:asciiTheme="minorEastAsia" w:hAnsiTheme="minorEastAsia" w:hint="eastAsia"/>
          <w:sz w:val="24"/>
          <w:szCs w:val="24"/>
        </w:rPr>
        <w:br/>
      </w:r>
      <w:r w:rsidRPr="00C54AFF">
        <w:rPr>
          <w:rFonts w:asciiTheme="minorEastAsia" w:hAnsiTheme="minorEastAsia" w:hint="eastAsia"/>
          <w:sz w:val="24"/>
          <w:szCs w:val="24"/>
        </w:rPr>
        <w:lastRenderedPageBreak/>
        <w:t>（二）违反建筑市场管理有关规定，未办理</w:t>
      </w:r>
      <w:proofErr w:type="gramStart"/>
      <w:r w:rsidRPr="00C54AFF">
        <w:rPr>
          <w:rFonts w:asciiTheme="minorEastAsia" w:hAnsiTheme="minorEastAsia" w:hint="eastAsia"/>
          <w:sz w:val="24"/>
          <w:szCs w:val="24"/>
        </w:rPr>
        <w:t>入吉企业</w:t>
      </w:r>
      <w:proofErr w:type="gramEnd"/>
      <w:r w:rsidRPr="00C54AFF">
        <w:rPr>
          <w:rFonts w:asciiTheme="minorEastAsia" w:hAnsiTheme="minorEastAsia" w:hint="eastAsia"/>
          <w:sz w:val="24"/>
          <w:szCs w:val="24"/>
        </w:rPr>
        <w:t xml:space="preserve">备案证明而承揽工程施工任务的，承揽工程后拒不进行单项工程备案的； </w:t>
      </w:r>
      <w:r w:rsidRPr="00C54AFF">
        <w:rPr>
          <w:rFonts w:asciiTheme="minorEastAsia" w:hAnsiTheme="minorEastAsia" w:hint="eastAsia"/>
          <w:sz w:val="24"/>
          <w:szCs w:val="24"/>
        </w:rPr>
        <w:br/>
        <w:t xml:space="preserve">（三）未取得施工许可证擅自施工的； </w:t>
      </w:r>
      <w:r w:rsidRPr="00C54AFF">
        <w:rPr>
          <w:rFonts w:asciiTheme="minorEastAsia" w:hAnsiTheme="minorEastAsia" w:hint="eastAsia"/>
          <w:sz w:val="24"/>
          <w:szCs w:val="24"/>
        </w:rPr>
        <w:br/>
        <w:t xml:space="preserve">（四）存在转包、违法分包或违反国家工程建设强制性标准、安全生产规定和安全生产技术规程的； </w:t>
      </w:r>
      <w:r w:rsidRPr="00C54AFF">
        <w:rPr>
          <w:rFonts w:asciiTheme="minorEastAsia" w:hAnsiTheme="minorEastAsia" w:hint="eastAsia"/>
          <w:sz w:val="24"/>
          <w:szCs w:val="24"/>
        </w:rPr>
        <w:br/>
        <w:t xml:space="preserve">(五) 管理混乱，发生重大工程质量、安全生产责任事故，隐瞒不报给社会造成一定影响的； </w:t>
      </w:r>
      <w:r w:rsidRPr="00C54AFF">
        <w:rPr>
          <w:rFonts w:asciiTheme="minorEastAsia" w:hAnsiTheme="minorEastAsia" w:hint="eastAsia"/>
          <w:sz w:val="24"/>
          <w:szCs w:val="24"/>
        </w:rPr>
        <w:br/>
        <w:t xml:space="preserve">（六）存在安全隐患，拒不整改或发生死亡事故的； </w:t>
      </w:r>
      <w:r w:rsidRPr="00C54AFF">
        <w:rPr>
          <w:rFonts w:asciiTheme="minorEastAsia" w:hAnsiTheme="minorEastAsia" w:hint="eastAsia"/>
          <w:sz w:val="24"/>
          <w:szCs w:val="24"/>
        </w:rPr>
        <w:br/>
        <w:t>(七)出卖、转让、涂改、</w:t>
      </w:r>
      <w:proofErr w:type="gramStart"/>
      <w:r w:rsidRPr="00C54AFF">
        <w:rPr>
          <w:rFonts w:asciiTheme="minorEastAsia" w:hAnsiTheme="minorEastAsia" w:hint="eastAsia"/>
          <w:sz w:val="24"/>
          <w:szCs w:val="24"/>
        </w:rPr>
        <w:t>伪造入吉建筑业</w:t>
      </w:r>
      <w:proofErr w:type="gramEnd"/>
      <w:r w:rsidRPr="00C54AFF">
        <w:rPr>
          <w:rFonts w:asciiTheme="minorEastAsia" w:hAnsiTheme="minorEastAsia" w:hint="eastAsia"/>
          <w:sz w:val="24"/>
          <w:szCs w:val="24"/>
        </w:rPr>
        <w:t xml:space="preserve">企业备案证明书的； </w:t>
      </w:r>
      <w:r w:rsidRPr="00C54AFF">
        <w:rPr>
          <w:rFonts w:asciiTheme="minorEastAsia" w:hAnsiTheme="minorEastAsia" w:hint="eastAsia"/>
          <w:sz w:val="24"/>
          <w:szCs w:val="24"/>
        </w:rPr>
        <w:br/>
        <w:t xml:space="preserve">（八）项目部技术负责人、现场管理人员、建造师（项目经理）、专职安全员、专职质检员、材料采购人员、预算编制人员等未按投标时承诺到位的； </w:t>
      </w:r>
      <w:r w:rsidRPr="00C54AFF">
        <w:rPr>
          <w:rFonts w:asciiTheme="minorEastAsia" w:hAnsiTheme="minorEastAsia" w:hint="eastAsia"/>
          <w:sz w:val="24"/>
          <w:szCs w:val="24"/>
        </w:rPr>
        <w:br/>
        <w:t xml:space="preserve">（九）按照国家规定需要持证上岗的特殊工种的作业人员未经培训、考核，未取得证书上岗，情节严重的； </w:t>
      </w:r>
      <w:r w:rsidRPr="00C54AFF">
        <w:rPr>
          <w:rFonts w:asciiTheme="minorEastAsia" w:hAnsiTheme="minorEastAsia" w:hint="eastAsia"/>
          <w:sz w:val="24"/>
          <w:szCs w:val="24"/>
        </w:rPr>
        <w:br/>
        <w:t xml:space="preserve">（十）未按合同约定支付分包企业工程款和作业人员人工工资的； </w:t>
      </w:r>
      <w:r w:rsidRPr="00C54AFF">
        <w:rPr>
          <w:rFonts w:asciiTheme="minorEastAsia" w:hAnsiTheme="minorEastAsia" w:hint="eastAsia"/>
          <w:sz w:val="24"/>
          <w:szCs w:val="24"/>
        </w:rPr>
        <w:br/>
        <w:t xml:space="preserve">（十一）未履行保修义务，造成严重后果的； </w:t>
      </w:r>
      <w:r w:rsidRPr="00C54AFF">
        <w:rPr>
          <w:rFonts w:asciiTheme="minorEastAsia" w:hAnsiTheme="minorEastAsia" w:hint="eastAsia"/>
          <w:sz w:val="24"/>
          <w:szCs w:val="24"/>
        </w:rPr>
        <w:br/>
        <w:t xml:space="preserve">（十二）有其他不良行为记录的； </w:t>
      </w:r>
      <w:r w:rsidRPr="00C54AFF">
        <w:rPr>
          <w:rFonts w:asciiTheme="minorEastAsia" w:hAnsiTheme="minorEastAsia" w:hint="eastAsia"/>
          <w:sz w:val="24"/>
          <w:szCs w:val="24"/>
        </w:rPr>
        <w:br/>
        <w:t xml:space="preserve">（十三）其它违反国家和省相关法律法规的行为。 </w:t>
      </w:r>
      <w:r w:rsidRPr="00C54AFF">
        <w:rPr>
          <w:rFonts w:asciiTheme="minorEastAsia" w:hAnsiTheme="minorEastAsia" w:hint="eastAsia"/>
          <w:sz w:val="24"/>
          <w:szCs w:val="24"/>
        </w:rPr>
        <w:br/>
        <w:t> 第十五条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 xml:space="preserve">企业在我省内承揽工程施工后，其劳务作业必须分包给具有劳务分包资质的企业，严禁将劳务分包给无资质的单位和个人，严禁发生拖欠工资行为。 </w:t>
      </w:r>
      <w:r w:rsidRPr="00C54AFF">
        <w:rPr>
          <w:rFonts w:asciiTheme="minorEastAsia" w:hAnsiTheme="minorEastAsia" w:hint="eastAsia"/>
          <w:sz w:val="24"/>
          <w:szCs w:val="24"/>
        </w:rPr>
        <w:br/>
        <w:t xml:space="preserve">第十六条  进入我省的成建制劳务企业应在签订劳务分包合同后10日内携带建筑劳务企业资质证书复印件（查看原件）和建设工程施工劳务分包合同到工程所在地的建设行政主管部门进行备案登记。 </w:t>
      </w:r>
      <w:r w:rsidRPr="00C54AFF">
        <w:rPr>
          <w:rFonts w:asciiTheme="minorEastAsia" w:hAnsiTheme="minorEastAsia" w:hint="eastAsia"/>
          <w:sz w:val="24"/>
          <w:szCs w:val="24"/>
        </w:rPr>
        <w:br/>
        <w:t>各地建设行政主管部门应在季后十日内上报上季度</w:t>
      </w:r>
      <w:proofErr w:type="gramStart"/>
      <w:r w:rsidRPr="00C54AFF">
        <w:rPr>
          <w:rFonts w:asciiTheme="minorEastAsia" w:hAnsiTheme="minorEastAsia" w:hint="eastAsia"/>
          <w:sz w:val="24"/>
          <w:szCs w:val="24"/>
        </w:rPr>
        <w:t>本地入吉成</w:t>
      </w:r>
      <w:proofErr w:type="gramEnd"/>
      <w:r w:rsidRPr="00C54AFF">
        <w:rPr>
          <w:rFonts w:asciiTheme="minorEastAsia" w:hAnsiTheme="minorEastAsia" w:hint="eastAsia"/>
          <w:sz w:val="24"/>
          <w:szCs w:val="24"/>
        </w:rPr>
        <w:t xml:space="preserve">建制劳务企业承包工程情况。 </w:t>
      </w:r>
      <w:r w:rsidRPr="00C54AFF">
        <w:rPr>
          <w:rFonts w:asciiTheme="minorEastAsia" w:hAnsiTheme="minorEastAsia" w:hint="eastAsia"/>
          <w:sz w:val="24"/>
          <w:szCs w:val="24"/>
        </w:rPr>
        <w:br/>
        <w:t>第十七条 </w:t>
      </w:r>
      <w:proofErr w:type="gramStart"/>
      <w:r w:rsidRPr="00C54AFF">
        <w:rPr>
          <w:rFonts w:asciiTheme="minorEastAsia" w:hAnsiTheme="minorEastAsia" w:hint="eastAsia"/>
          <w:sz w:val="24"/>
          <w:szCs w:val="24"/>
        </w:rPr>
        <w:t> 入吉建筑业</w:t>
      </w:r>
      <w:proofErr w:type="gramEnd"/>
      <w:r w:rsidRPr="00C54AFF">
        <w:rPr>
          <w:rFonts w:asciiTheme="minorEastAsia" w:hAnsiTheme="minorEastAsia" w:hint="eastAsia"/>
          <w:sz w:val="24"/>
          <w:szCs w:val="24"/>
        </w:rPr>
        <w:t xml:space="preserve">企业享有与省内企业同等的权力、并承担相同的责任和义务，接受我省各级建设行政主管部门及其委托机构的监督、管理、检查。 </w:t>
      </w:r>
      <w:r w:rsidRPr="00C54AFF">
        <w:rPr>
          <w:rFonts w:asciiTheme="minorEastAsia" w:hAnsiTheme="minorEastAsia" w:hint="eastAsia"/>
          <w:sz w:val="24"/>
          <w:szCs w:val="24"/>
        </w:rPr>
        <w:br/>
        <w:t>第十八条  各级建设行政主管部门应当定期对本辖区内</w:t>
      </w:r>
      <w:proofErr w:type="gramStart"/>
      <w:r w:rsidRPr="00C54AFF">
        <w:rPr>
          <w:rFonts w:asciiTheme="minorEastAsia" w:hAnsiTheme="minorEastAsia" w:hint="eastAsia"/>
          <w:sz w:val="24"/>
          <w:szCs w:val="24"/>
        </w:rPr>
        <w:t>的入吉建筑业</w:t>
      </w:r>
      <w:proofErr w:type="gramEnd"/>
      <w:r w:rsidRPr="00C54AFF">
        <w:rPr>
          <w:rFonts w:asciiTheme="minorEastAsia" w:hAnsiTheme="minorEastAsia" w:hint="eastAsia"/>
          <w:sz w:val="24"/>
          <w:szCs w:val="24"/>
        </w:rPr>
        <w:t xml:space="preserve">企业建筑市场行为进行监督核查。对检查中发现的问题，要及时督促整改。 </w:t>
      </w:r>
      <w:r w:rsidRPr="00C54AFF">
        <w:rPr>
          <w:rFonts w:asciiTheme="minorEastAsia" w:hAnsiTheme="minorEastAsia" w:hint="eastAsia"/>
          <w:sz w:val="24"/>
          <w:szCs w:val="24"/>
        </w:rPr>
        <w:br/>
      </w:r>
      <w:r w:rsidRPr="00C54AFF">
        <w:rPr>
          <w:rFonts w:asciiTheme="minorEastAsia" w:hAnsiTheme="minorEastAsia" w:hint="eastAsia"/>
          <w:sz w:val="24"/>
          <w:szCs w:val="24"/>
        </w:rPr>
        <w:lastRenderedPageBreak/>
        <w:t xml:space="preserve">第十九条  各级建设行政主管部门和有关专业部门要认真贯彻国务院关于整顿市场经济秩序的决定，努力营造我省统一开放、公平竞争的建筑市场环境。 </w:t>
      </w:r>
      <w:r w:rsidRPr="00C54AFF">
        <w:rPr>
          <w:rFonts w:asciiTheme="minorEastAsia" w:hAnsiTheme="minorEastAsia" w:hint="eastAsia"/>
          <w:sz w:val="24"/>
          <w:szCs w:val="24"/>
        </w:rPr>
        <w:br/>
        <w:t xml:space="preserve">   第二十条  本办法由吉林省建设厅负责解释。 </w:t>
      </w:r>
      <w:r w:rsidRPr="00C54AFF">
        <w:rPr>
          <w:rFonts w:asciiTheme="minorEastAsia" w:hAnsiTheme="minorEastAsia" w:hint="eastAsia"/>
          <w:sz w:val="24"/>
          <w:szCs w:val="24"/>
        </w:rPr>
        <w:br/>
        <w:t>   第二十一条  本通知自2007年5月1日起实施，</w:t>
      </w:r>
      <w:proofErr w:type="gramStart"/>
      <w:r w:rsidRPr="00C54AFF">
        <w:rPr>
          <w:rFonts w:asciiTheme="minorEastAsia" w:hAnsiTheme="minorEastAsia" w:hint="eastAsia"/>
          <w:sz w:val="24"/>
          <w:szCs w:val="24"/>
        </w:rPr>
        <w:t>吉林省建设厅吉建管</w:t>
      </w:r>
      <w:proofErr w:type="gramEnd"/>
      <w:r w:rsidRPr="00C54AFF">
        <w:rPr>
          <w:rFonts w:asciiTheme="minorEastAsia" w:hAnsiTheme="minorEastAsia" w:hint="eastAsia"/>
          <w:sz w:val="24"/>
          <w:szCs w:val="24"/>
        </w:rPr>
        <w:t>字[2003]1号《吉林省入吉建筑企业备案管理暂行办法》同时废止。</w:t>
      </w:r>
    </w:p>
    <w:sectPr w:rsidR="0037514D" w:rsidRPr="00C54AFF" w:rsidSect="0037514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54AFF"/>
    <w:rsid w:val="0037514D"/>
    <w:rsid w:val="00C54A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14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29737248">
      <w:bodyDiv w:val="1"/>
      <w:marLeft w:val="0"/>
      <w:marRight w:val="0"/>
      <w:marTop w:val="0"/>
      <w:marBottom w:val="0"/>
      <w:divBdr>
        <w:top w:val="none" w:sz="0" w:space="0" w:color="auto"/>
        <w:left w:val="none" w:sz="0" w:space="0" w:color="auto"/>
        <w:bottom w:val="none" w:sz="0" w:space="0" w:color="auto"/>
        <w:right w:val="none" w:sz="0" w:space="0" w:color="auto"/>
      </w:divBdr>
      <w:divsChild>
        <w:div w:id="195775863">
          <w:marLeft w:val="0"/>
          <w:marRight w:val="0"/>
          <w:marTop w:val="0"/>
          <w:marBottom w:val="0"/>
          <w:divBdr>
            <w:top w:val="none" w:sz="0" w:space="0" w:color="auto"/>
            <w:left w:val="none" w:sz="0" w:space="0" w:color="auto"/>
            <w:bottom w:val="none" w:sz="0" w:space="0" w:color="auto"/>
            <w:right w:val="none" w:sz="0" w:space="0" w:color="auto"/>
          </w:divBdr>
          <w:divsChild>
            <w:div w:id="1450931318">
              <w:marLeft w:val="0"/>
              <w:marRight w:val="0"/>
              <w:marTop w:val="75"/>
              <w:marBottom w:val="0"/>
              <w:divBdr>
                <w:top w:val="none" w:sz="0" w:space="0" w:color="auto"/>
                <w:left w:val="none" w:sz="0" w:space="0" w:color="auto"/>
                <w:bottom w:val="none" w:sz="0" w:space="0" w:color="auto"/>
                <w:right w:val="none" w:sz="0" w:space="0" w:color="auto"/>
              </w:divBdr>
              <w:divsChild>
                <w:div w:id="1728382305">
                  <w:marLeft w:val="150"/>
                  <w:marRight w:val="0"/>
                  <w:marTop w:val="0"/>
                  <w:marBottom w:val="0"/>
                  <w:divBdr>
                    <w:top w:val="none" w:sz="0" w:space="0" w:color="auto"/>
                    <w:left w:val="none" w:sz="0" w:space="0" w:color="auto"/>
                    <w:bottom w:val="none" w:sz="0" w:space="0" w:color="auto"/>
                    <w:right w:val="none" w:sz="0" w:space="0" w:color="auto"/>
                  </w:divBdr>
                  <w:divsChild>
                    <w:div w:id="1981887024">
                      <w:marLeft w:val="0"/>
                      <w:marRight w:val="0"/>
                      <w:marTop w:val="0"/>
                      <w:marBottom w:val="0"/>
                      <w:divBdr>
                        <w:top w:val="none" w:sz="0" w:space="0" w:color="auto"/>
                        <w:left w:val="none" w:sz="0" w:space="0" w:color="auto"/>
                        <w:bottom w:val="none" w:sz="0" w:space="0" w:color="auto"/>
                        <w:right w:val="none" w:sz="0" w:space="0" w:color="auto"/>
                      </w:divBdr>
                      <w:divsChild>
                        <w:div w:id="1890531358">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503</Words>
  <Characters>2868</Characters>
  <Application>Microsoft Office Word</Application>
  <DocSecurity>0</DocSecurity>
  <Lines>23</Lines>
  <Paragraphs>6</Paragraphs>
  <ScaleCrop>false</ScaleCrop>
  <Company>微软中国</Company>
  <LinksUpToDate>false</LinksUpToDate>
  <CharactersWithSpaces>3365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2012-12-27T06:45:00Z</dcterms:created>
  <dcterms:modified xsi:type="dcterms:W3CDTF">2012-12-27T06:47:00Z</dcterms:modified>
</cp:coreProperties>
</file>