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2827" w:rsidRPr="00DE2827" w:rsidRDefault="00DE2827" w:rsidP="00DE2827">
      <w:pPr>
        <w:spacing w:line="360" w:lineRule="auto"/>
        <w:jc w:val="center"/>
        <w:rPr>
          <w:rFonts w:ascii="黑体" w:eastAsia="黑体" w:hAnsiTheme="minorEastAsia" w:hint="eastAsia"/>
          <w:b/>
          <w:sz w:val="36"/>
          <w:szCs w:val="36"/>
        </w:rPr>
      </w:pPr>
      <w:r w:rsidRPr="00DE2827">
        <w:rPr>
          <w:rFonts w:ascii="黑体" w:eastAsia="黑体" w:hAnsiTheme="minorEastAsia" w:hint="eastAsia"/>
          <w:b/>
          <w:sz w:val="36"/>
          <w:szCs w:val="36"/>
        </w:rPr>
        <w:t>国务院办公厅印发</w:t>
      </w:r>
    </w:p>
    <w:p w:rsidR="00DE2827" w:rsidRPr="00DE2827" w:rsidRDefault="00DE2827" w:rsidP="00DE2827">
      <w:pPr>
        <w:spacing w:line="360" w:lineRule="auto"/>
        <w:jc w:val="center"/>
        <w:rPr>
          <w:rFonts w:ascii="黑体" w:eastAsia="黑体" w:hAnsiTheme="minorEastAsia" w:hint="eastAsia"/>
          <w:b/>
          <w:sz w:val="36"/>
          <w:szCs w:val="36"/>
        </w:rPr>
      </w:pPr>
      <w:r w:rsidRPr="00DE2827">
        <w:rPr>
          <w:rFonts w:ascii="黑体" w:eastAsia="黑体" w:hAnsiTheme="minorEastAsia" w:hint="eastAsia"/>
          <w:b/>
          <w:sz w:val="36"/>
          <w:szCs w:val="36"/>
        </w:rPr>
        <w:t>国务院有关部门实施招标投标活动行政监督的职责分工意见的通知</w:t>
      </w:r>
    </w:p>
    <w:p w:rsidR="00DE2827" w:rsidRPr="00DE2827" w:rsidRDefault="00DE2827" w:rsidP="00DE2827">
      <w:pPr>
        <w:spacing w:line="360" w:lineRule="auto"/>
        <w:jc w:val="center"/>
        <w:rPr>
          <w:rFonts w:ascii="黑体" w:eastAsia="黑体" w:hAnsiTheme="minorEastAsia" w:hint="eastAsia"/>
          <w:b/>
          <w:sz w:val="36"/>
          <w:szCs w:val="36"/>
        </w:rPr>
      </w:pPr>
      <w:r w:rsidRPr="00DE2827">
        <w:rPr>
          <w:rFonts w:ascii="黑体" w:eastAsia="黑体" w:hAnsiTheme="minorEastAsia" w:hint="eastAsia"/>
          <w:b/>
          <w:sz w:val="36"/>
          <w:szCs w:val="36"/>
        </w:rPr>
        <w:t>（国办发[2000]34号）</w:t>
      </w:r>
    </w:p>
    <w:p w:rsidR="00DE2827" w:rsidRPr="00DE2827" w:rsidRDefault="00DE2827" w:rsidP="00DE2827">
      <w:pPr>
        <w:spacing w:line="360" w:lineRule="auto"/>
        <w:rPr>
          <w:rFonts w:asciiTheme="minorEastAsia" w:hAnsiTheme="minorEastAsia" w:hint="eastAsia"/>
          <w:sz w:val="24"/>
          <w:szCs w:val="24"/>
        </w:rPr>
      </w:pPr>
      <w:r w:rsidRPr="00DE2827">
        <w:rPr>
          <w:rFonts w:asciiTheme="minorEastAsia" w:hAnsiTheme="minorEastAsia" w:hint="eastAsia"/>
          <w:sz w:val="24"/>
          <w:szCs w:val="24"/>
        </w:rPr>
        <w:t>各省、自治区、直辖市人民政府，国务院各部委、各直属机构：</w:t>
      </w:r>
    </w:p>
    <w:p w:rsidR="00DE2827" w:rsidRPr="00DE2827" w:rsidRDefault="00DE2827" w:rsidP="00DE2827">
      <w:pPr>
        <w:spacing w:line="360" w:lineRule="auto"/>
        <w:ind w:firstLine="420"/>
        <w:rPr>
          <w:rFonts w:asciiTheme="minorEastAsia" w:hAnsiTheme="minorEastAsia" w:hint="eastAsia"/>
          <w:sz w:val="24"/>
          <w:szCs w:val="24"/>
        </w:rPr>
      </w:pPr>
      <w:r w:rsidRPr="00DE2827">
        <w:rPr>
          <w:rFonts w:asciiTheme="minorEastAsia" w:hAnsiTheme="minorEastAsia" w:hint="eastAsia"/>
          <w:sz w:val="24"/>
          <w:szCs w:val="24"/>
        </w:rPr>
        <w:t>中央机构编制委员会办公室《关于国务院有关部门实施招标投标活动行政监督的职责分工的意见》已经国务院同意，现印发给你们，请遵照执行。</w:t>
      </w:r>
    </w:p>
    <w:p w:rsidR="00DE2827" w:rsidRPr="00DE2827" w:rsidRDefault="00DE2827" w:rsidP="00DE2827">
      <w:pPr>
        <w:spacing w:line="360" w:lineRule="auto"/>
        <w:ind w:firstLine="420"/>
        <w:rPr>
          <w:rFonts w:asciiTheme="minorEastAsia" w:hAnsiTheme="minorEastAsia" w:hint="eastAsia"/>
          <w:sz w:val="24"/>
          <w:szCs w:val="24"/>
        </w:rPr>
      </w:pPr>
      <w:r>
        <w:rPr>
          <w:rFonts w:asciiTheme="minorEastAsia" w:hAnsiTheme="minorEastAsia" w:hint="eastAsia"/>
          <w:sz w:val="24"/>
          <w:szCs w:val="24"/>
        </w:rPr>
        <w:t xml:space="preserve">　　　　　　　　　　　　　　　　　　　　　　　　　　</w:t>
      </w:r>
      <w:r w:rsidRPr="00DE2827">
        <w:rPr>
          <w:rFonts w:asciiTheme="minorEastAsia" w:hAnsiTheme="minorEastAsia" w:hint="eastAsia"/>
          <w:sz w:val="24"/>
          <w:szCs w:val="24"/>
        </w:rPr>
        <w:t>国务院办公厅</w:t>
      </w:r>
    </w:p>
    <w:p w:rsidR="00DE2827" w:rsidRPr="00DE2827" w:rsidRDefault="00DE2827" w:rsidP="00DE2827">
      <w:pPr>
        <w:spacing w:line="360" w:lineRule="auto"/>
        <w:ind w:firstLine="420"/>
        <w:jc w:val="right"/>
        <w:rPr>
          <w:rFonts w:asciiTheme="minorEastAsia" w:hAnsiTheme="minorEastAsia" w:hint="eastAsia"/>
          <w:sz w:val="24"/>
          <w:szCs w:val="24"/>
        </w:rPr>
      </w:pPr>
      <w:r w:rsidRPr="00DE2827">
        <w:rPr>
          <w:rFonts w:asciiTheme="minorEastAsia" w:hAnsiTheme="minorEastAsia" w:hint="eastAsia"/>
          <w:sz w:val="24"/>
          <w:szCs w:val="24"/>
        </w:rPr>
        <w:t>二</w:t>
      </w:r>
      <w:r w:rsidRPr="00DE2827">
        <w:rPr>
          <w:rFonts w:asciiTheme="minorEastAsia" w:hAnsiTheme="minorEastAsia"/>
          <w:sz w:val="24"/>
          <w:szCs w:val="24"/>
        </w:rPr>
        <w:t>000</w:t>
      </w:r>
      <w:r w:rsidRPr="00DE2827">
        <w:rPr>
          <w:rFonts w:asciiTheme="minorEastAsia" w:hAnsiTheme="minorEastAsia" w:hint="eastAsia"/>
          <w:sz w:val="24"/>
          <w:szCs w:val="24"/>
        </w:rPr>
        <w:t>年五月三日</w:t>
      </w:r>
    </w:p>
    <w:p w:rsidR="00DE2827" w:rsidRPr="00DE2827" w:rsidRDefault="00DE2827" w:rsidP="00DE2827">
      <w:pPr>
        <w:spacing w:line="360" w:lineRule="auto"/>
        <w:ind w:firstLine="420"/>
        <w:jc w:val="center"/>
        <w:rPr>
          <w:rFonts w:ascii="黑体" w:eastAsia="黑体" w:hAnsiTheme="minorEastAsia" w:hint="eastAsia"/>
          <w:b/>
          <w:sz w:val="36"/>
          <w:szCs w:val="36"/>
        </w:rPr>
      </w:pPr>
      <w:r w:rsidRPr="00DE2827">
        <w:rPr>
          <w:rFonts w:ascii="黑体" w:eastAsia="黑体" w:hAnsiTheme="minorEastAsia" w:hint="eastAsia"/>
          <w:b/>
          <w:sz w:val="36"/>
          <w:szCs w:val="36"/>
        </w:rPr>
        <w:t>关于国务院有关部门实施</w:t>
      </w:r>
    </w:p>
    <w:p w:rsidR="00DE2827" w:rsidRPr="00DE2827" w:rsidRDefault="00DE2827" w:rsidP="00DE2827">
      <w:pPr>
        <w:spacing w:line="360" w:lineRule="auto"/>
        <w:ind w:firstLine="420"/>
        <w:jc w:val="center"/>
        <w:rPr>
          <w:rFonts w:ascii="黑体" w:eastAsia="黑体" w:hAnsiTheme="minorEastAsia" w:hint="eastAsia"/>
          <w:b/>
          <w:sz w:val="36"/>
          <w:szCs w:val="36"/>
        </w:rPr>
      </w:pPr>
      <w:r w:rsidRPr="00DE2827">
        <w:rPr>
          <w:rFonts w:ascii="黑体" w:eastAsia="黑体" w:hAnsiTheme="minorEastAsia" w:hint="eastAsia"/>
          <w:b/>
          <w:sz w:val="36"/>
          <w:szCs w:val="36"/>
        </w:rPr>
        <w:t>招标投标活动行政监督的职责分工的意见</w:t>
      </w:r>
    </w:p>
    <w:p w:rsidR="00DE2827" w:rsidRPr="00DE2827" w:rsidRDefault="00DE2827" w:rsidP="00DE2827">
      <w:pPr>
        <w:spacing w:line="360" w:lineRule="auto"/>
        <w:ind w:firstLine="420"/>
        <w:jc w:val="center"/>
        <w:rPr>
          <w:rFonts w:ascii="黑体" w:eastAsia="黑体" w:hAnsiTheme="minorEastAsia" w:hint="eastAsia"/>
          <w:b/>
          <w:sz w:val="36"/>
          <w:szCs w:val="36"/>
        </w:rPr>
      </w:pPr>
      <w:r w:rsidRPr="00DE2827">
        <w:rPr>
          <w:rFonts w:ascii="黑体" w:eastAsia="黑体" w:hAnsiTheme="minorEastAsia" w:hint="eastAsia"/>
          <w:b/>
          <w:sz w:val="36"/>
          <w:szCs w:val="36"/>
        </w:rPr>
        <w:t>（中央机构编制委员会办公室　二</w:t>
      </w:r>
      <w:r w:rsidRPr="00DE2827">
        <w:rPr>
          <w:rFonts w:ascii="黑体" w:eastAsia="黑体" w:hAnsiTheme="minorEastAsia"/>
          <w:b/>
          <w:sz w:val="36"/>
          <w:szCs w:val="36"/>
        </w:rPr>
        <w:t>000</w:t>
      </w:r>
      <w:r w:rsidRPr="00DE2827">
        <w:rPr>
          <w:rFonts w:ascii="黑体" w:eastAsia="黑体" w:hAnsiTheme="minorEastAsia" w:hint="eastAsia"/>
          <w:b/>
          <w:sz w:val="36"/>
          <w:szCs w:val="36"/>
        </w:rPr>
        <w:t>年三月四日）</w:t>
      </w:r>
    </w:p>
    <w:p w:rsidR="00DE2827" w:rsidRPr="00DE2827" w:rsidRDefault="00DE2827" w:rsidP="00DE2827">
      <w:pPr>
        <w:spacing w:line="360" w:lineRule="auto"/>
        <w:ind w:firstLine="420"/>
        <w:rPr>
          <w:rFonts w:asciiTheme="minorEastAsia" w:hAnsiTheme="minorEastAsia"/>
          <w:sz w:val="24"/>
          <w:szCs w:val="24"/>
        </w:rPr>
      </w:pPr>
      <w:r w:rsidRPr="00DE2827">
        <w:rPr>
          <w:rFonts w:asciiTheme="minorEastAsia" w:hAnsiTheme="minorEastAsia" w:hint="eastAsia"/>
          <w:sz w:val="24"/>
          <w:szCs w:val="24"/>
        </w:rPr>
        <w:t>根据《中华人民共和国招标投标法》（以下简称《招标投标法》）和国务院有关部门</w:t>
      </w:r>
      <w:r w:rsidRPr="00DE2827">
        <w:rPr>
          <w:rFonts w:asciiTheme="minorEastAsia" w:hAnsiTheme="minorEastAsia"/>
          <w:sz w:val="24"/>
          <w:szCs w:val="24"/>
        </w:rPr>
        <w:t>“</w:t>
      </w:r>
      <w:r w:rsidRPr="00DE2827">
        <w:rPr>
          <w:rFonts w:asciiTheme="minorEastAsia" w:hAnsiTheme="minorEastAsia" w:hint="eastAsia"/>
          <w:sz w:val="24"/>
          <w:szCs w:val="24"/>
        </w:rPr>
        <w:t>三定</w:t>
      </w:r>
      <w:r w:rsidRPr="00DE2827">
        <w:rPr>
          <w:rFonts w:asciiTheme="minorEastAsia" w:hAnsiTheme="minorEastAsia"/>
          <w:sz w:val="24"/>
          <w:szCs w:val="24"/>
        </w:rPr>
        <w:t>”</w:t>
      </w:r>
      <w:r w:rsidRPr="00DE2827">
        <w:rPr>
          <w:rFonts w:asciiTheme="minorEastAsia" w:hAnsiTheme="minorEastAsia" w:hint="eastAsia"/>
          <w:sz w:val="24"/>
          <w:szCs w:val="24"/>
        </w:rPr>
        <w:t>规定，现就国务院有关部门实施招标投标（以下简称招投标）活动行政监督的职责分工，提出如下意见：</w:t>
      </w:r>
    </w:p>
    <w:p w:rsidR="00DE2827" w:rsidRPr="00DE2827" w:rsidRDefault="00DE2827" w:rsidP="00DE2827">
      <w:pPr>
        <w:spacing w:line="360" w:lineRule="auto"/>
        <w:rPr>
          <w:rFonts w:asciiTheme="minorEastAsia" w:hAnsiTheme="minorEastAsia"/>
          <w:sz w:val="24"/>
          <w:szCs w:val="24"/>
        </w:rPr>
      </w:pPr>
      <w:bookmarkStart w:id="0" w:name="1"/>
      <w:r w:rsidRPr="00DE2827">
        <w:rPr>
          <w:rFonts w:asciiTheme="minorEastAsia" w:hAnsiTheme="minorEastAsia" w:hint="eastAsia"/>
          <w:sz w:val="24"/>
          <w:szCs w:val="24"/>
        </w:rPr>
        <w:t xml:space="preserve">　　一、</w:t>
      </w:r>
      <w:bookmarkEnd w:id="0"/>
      <w:r w:rsidRPr="00DE2827">
        <w:rPr>
          <w:rFonts w:asciiTheme="minorEastAsia" w:hAnsiTheme="minorEastAsia" w:hint="eastAsia"/>
          <w:sz w:val="24"/>
          <w:szCs w:val="24"/>
        </w:rPr>
        <w:t>国家发展计划委员会指导和协调全国招投标工作，会同有关行政主管部门拟定《招标投标法》配套法规、综合性政策和必须进行招标的项目的具体范围、规模标准以及不适宜进行招标的项目，报国务院批准；指定发布招标公告的报刊、信息网络或其他媒介。有关行政主管部门根据《招标投标法》和国家有关法规、政策，可联合或分别制定具体实施办法。</w:t>
      </w:r>
    </w:p>
    <w:p w:rsidR="00DE2827" w:rsidRPr="00DE2827" w:rsidRDefault="00DE2827" w:rsidP="00DE2827">
      <w:pPr>
        <w:spacing w:line="360" w:lineRule="auto"/>
        <w:rPr>
          <w:rFonts w:asciiTheme="minorEastAsia" w:hAnsiTheme="minorEastAsia"/>
          <w:sz w:val="24"/>
          <w:szCs w:val="24"/>
        </w:rPr>
      </w:pPr>
      <w:bookmarkStart w:id="1" w:name="2"/>
      <w:r w:rsidRPr="00DE2827">
        <w:rPr>
          <w:rFonts w:asciiTheme="minorEastAsia" w:hAnsiTheme="minorEastAsia" w:hint="eastAsia"/>
          <w:sz w:val="24"/>
          <w:szCs w:val="24"/>
        </w:rPr>
        <w:t xml:space="preserve">　　二、</w:t>
      </w:r>
      <w:bookmarkEnd w:id="1"/>
      <w:r w:rsidRPr="00DE2827">
        <w:rPr>
          <w:rFonts w:asciiTheme="minorEastAsia" w:hAnsiTheme="minorEastAsia" w:hint="eastAsia"/>
          <w:sz w:val="24"/>
          <w:szCs w:val="24"/>
        </w:rPr>
        <w:t>项目审批部门在审批必须进行招标的项目可行性研究报告时，核准项目的招标方式（委托招标或自行招标）以及国家出资项目的招标范围（发包初步方案）。项目审批后，及时向有关行政主管部门通报所确定的招标方式和范围等情况。</w:t>
      </w:r>
    </w:p>
    <w:p w:rsidR="00DE2827" w:rsidRPr="00DE2827" w:rsidRDefault="00DE2827" w:rsidP="00DE2827">
      <w:pPr>
        <w:spacing w:line="360" w:lineRule="auto"/>
        <w:rPr>
          <w:rFonts w:asciiTheme="minorEastAsia" w:hAnsiTheme="minorEastAsia"/>
          <w:sz w:val="24"/>
          <w:szCs w:val="24"/>
        </w:rPr>
      </w:pPr>
      <w:bookmarkStart w:id="2" w:name="3"/>
      <w:r w:rsidRPr="00DE2827">
        <w:rPr>
          <w:rFonts w:asciiTheme="minorEastAsia" w:hAnsiTheme="minorEastAsia" w:hint="eastAsia"/>
          <w:sz w:val="24"/>
          <w:szCs w:val="24"/>
        </w:rPr>
        <w:t xml:space="preserve">　　三、</w:t>
      </w:r>
      <w:bookmarkEnd w:id="2"/>
      <w:r w:rsidRPr="00DE2827">
        <w:rPr>
          <w:rFonts w:asciiTheme="minorEastAsia" w:hAnsiTheme="minorEastAsia" w:hint="eastAsia"/>
          <w:sz w:val="24"/>
          <w:szCs w:val="24"/>
        </w:rPr>
        <w:t>对于招投标过程（包括招标、投标、开标、评标、中标）中泄露保密资料、泄露标底、串通招标、串通投标、歧视排斥投标等违法活动的监督执法，按现行的职责分工，分别由有关行政主管部门负责并受理投标人和其他利害关系人</w:t>
      </w:r>
      <w:r w:rsidRPr="00DE2827">
        <w:rPr>
          <w:rFonts w:asciiTheme="minorEastAsia" w:hAnsiTheme="minorEastAsia" w:hint="eastAsia"/>
          <w:sz w:val="24"/>
          <w:szCs w:val="24"/>
        </w:rPr>
        <w:lastRenderedPageBreak/>
        <w:t>的投诉。按照这一原则，工业（含内贸）、水利、交通、铁道、民航、信息产业等行业和产业项目的招投标活动的监督执法，分别由经贸、水利、交通、铁道、民航、信息产业等行政主管部门负责；各类房屋建筑及其附属设施的建造和与其配套的线路、管道、设备的安装项目和市政工程项目的招投标活动的监督执法，由建设行政主管部门负责；进口机电设备采购项目的招投标活动的监督执法，由外经贸行政主管部门负责。有关行政主管部门须将监督过程中发现的问题，及时通知项目审批部门，项目审批部门根据情况依法暂停项目执行或者暂停资金拨付。</w:t>
      </w:r>
    </w:p>
    <w:p w:rsidR="00DE2827" w:rsidRPr="00DE2827" w:rsidRDefault="00DE2827" w:rsidP="00DE2827">
      <w:pPr>
        <w:spacing w:line="360" w:lineRule="auto"/>
        <w:rPr>
          <w:rFonts w:asciiTheme="minorEastAsia" w:hAnsiTheme="minorEastAsia"/>
          <w:sz w:val="24"/>
          <w:szCs w:val="24"/>
        </w:rPr>
      </w:pPr>
      <w:bookmarkStart w:id="3" w:name="4"/>
      <w:r w:rsidRPr="00DE2827">
        <w:rPr>
          <w:rFonts w:asciiTheme="minorEastAsia" w:hAnsiTheme="minorEastAsia" w:hint="eastAsia"/>
          <w:sz w:val="24"/>
          <w:szCs w:val="24"/>
        </w:rPr>
        <w:t xml:space="preserve">　　四、</w:t>
      </w:r>
      <w:bookmarkEnd w:id="3"/>
      <w:r w:rsidRPr="00DE2827">
        <w:rPr>
          <w:rFonts w:asciiTheme="minorEastAsia" w:hAnsiTheme="minorEastAsia" w:hint="eastAsia"/>
          <w:sz w:val="24"/>
          <w:szCs w:val="24"/>
        </w:rPr>
        <w:t>从事各类工程建设项目招标代理业务的招标代理机构的资格，由建设行政主管部门认定；从事与工程建设有关的进口机电设备采购招标代理业务的招标代理机构的资格，由外经贸行政主管部门认定；从事其他招标代理业务的招标代理机构的资格，按现行职责分工，分别由有关行政主管部门认定。</w:t>
      </w:r>
    </w:p>
    <w:p w:rsidR="00DE2827" w:rsidRPr="00DE2827" w:rsidRDefault="00DE2827" w:rsidP="00DE2827">
      <w:pPr>
        <w:spacing w:line="360" w:lineRule="auto"/>
        <w:rPr>
          <w:rFonts w:asciiTheme="minorEastAsia" w:hAnsiTheme="minorEastAsia"/>
          <w:sz w:val="24"/>
          <w:szCs w:val="24"/>
        </w:rPr>
      </w:pPr>
      <w:bookmarkStart w:id="4" w:name="5"/>
      <w:r w:rsidRPr="00DE2827">
        <w:rPr>
          <w:rFonts w:asciiTheme="minorEastAsia" w:hAnsiTheme="minorEastAsia" w:hint="eastAsia"/>
          <w:sz w:val="24"/>
          <w:szCs w:val="24"/>
        </w:rPr>
        <w:t xml:space="preserve">　　五、</w:t>
      </w:r>
      <w:bookmarkEnd w:id="4"/>
      <w:r w:rsidRPr="00DE2827">
        <w:rPr>
          <w:rFonts w:asciiTheme="minorEastAsia" w:hAnsiTheme="minorEastAsia" w:hint="eastAsia"/>
          <w:sz w:val="24"/>
          <w:szCs w:val="24"/>
        </w:rPr>
        <w:t>国家发展计划委员会负责组织国家重大建设项目稽查特派员，对国家重大建设项目建设过程中的工程招投标进行监督检查。</w:t>
      </w:r>
      <w:r w:rsidRPr="00DE2827">
        <w:rPr>
          <w:rFonts w:asciiTheme="minorEastAsia" w:hAnsiTheme="minorEastAsia"/>
          <w:sz w:val="24"/>
          <w:szCs w:val="24"/>
        </w:rPr>
        <w:br/>
      </w:r>
      <w:r w:rsidRPr="00DE2827">
        <w:rPr>
          <w:rFonts w:asciiTheme="minorEastAsia" w:hAnsiTheme="minorEastAsia" w:hint="eastAsia"/>
          <w:sz w:val="24"/>
          <w:szCs w:val="24"/>
        </w:rPr>
        <w:t xml:space="preserve">　　各有关部门要严格依照上述职责分工，各司其职，密切配合，共同做好招投标的监督管理工作。各省、自治区、直辖市人民政府可根据《招标投标法》的规定，从本地实际出发，制定招投标管理办法。</w:t>
      </w:r>
    </w:p>
    <w:p w:rsidR="007604A6" w:rsidRPr="00DE2827" w:rsidRDefault="007604A6" w:rsidP="00DE2827">
      <w:pPr>
        <w:spacing w:line="360" w:lineRule="auto"/>
        <w:rPr>
          <w:rFonts w:asciiTheme="minorEastAsia" w:hAnsiTheme="minorEastAsia"/>
          <w:sz w:val="24"/>
          <w:szCs w:val="24"/>
        </w:rPr>
      </w:pPr>
    </w:p>
    <w:sectPr w:rsidR="007604A6" w:rsidRPr="00DE2827" w:rsidSect="007604A6">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E2827"/>
    <w:rsid w:val="007604A6"/>
    <w:rsid w:val="00DE282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04A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E2827"/>
    <w:rPr>
      <w:b/>
      <w:bCs/>
    </w:rPr>
  </w:style>
</w:styles>
</file>

<file path=word/webSettings.xml><?xml version="1.0" encoding="utf-8"?>
<w:webSettings xmlns:r="http://schemas.openxmlformats.org/officeDocument/2006/relationships" xmlns:w="http://schemas.openxmlformats.org/wordprocessingml/2006/main">
  <w:divs>
    <w:div w:id="724524704">
      <w:bodyDiv w:val="1"/>
      <w:marLeft w:val="0"/>
      <w:marRight w:val="0"/>
      <w:marTop w:val="0"/>
      <w:marBottom w:val="0"/>
      <w:divBdr>
        <w:top w:val="none" w:sz="0" w:space="0" w:color="auto"/>
        <w:left w:val="none" w:sz="0" w:space="0" w:color="auto"/>
        <w:bottom w:val="none" w:sz="0" w:space="0" w:color="auto"/>
        <w:right w:val="none" w:sz="0" w:space="0" w:color="auto"/>
      </w:divBdr>
      <w:divsChild>
        <w:div w:id="2053773655">
          <w:marLeft w:val="0"/>
          <w:marRight w:val="0"/>
          <w:marTop w:val="0"/>
          <w:marBottom w:val="0"/>
          <w:divBdr>
            <w:top w:val="none" w:sz="0" w:space="0" w:color="auto"/>
            <w:left w:val="none" w:sz="0" w:space="0" w:color="auto"/>
            <w:bottom w:val="none" w:sz="0" w:space="0" w:color="auto"/>
            <w:right w:val="none" w:sz="0" w:space="0" w:color="auto"/>
          </w:divBdr>
          <w:divsChild>
            <w:div w:id="816729715">
              <w:marLeft w:val="0"/>
              <w:marRight w:val="0"/>
              <w:marTop w:val="0"/>
              <w:marBottom w:val="0"/>
              <w:divBdr>
                <w:top w:val="single" w:sz="4" w:space="0" w:color="999999"/>
                <w:left w:val="none" w:sz="0" w:space="0" w:color="auto"/>
                <w:bottom w:val="none" w:sz="0" w:space="0" w:color="auto"/>
                <w:right w:val="none" w:sz="0" w:space="0" w:color="auto"/>
              </w:divBdr>
            </w:div>
            <w:div w:id="914780454">
              <w:marLeft w:val="0"/>
              <w:marRight w:val="0"/>
              <w:marTop w:val="145"/>
              <w:marBottom w:val="145"/>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185</Words>
  <Characters>1057</Characters>
  <Application>Microsoft Office Word</Application>
  <DocSecurity>0</DocSecurity>
  <Lines>8</Lines>
  <Paragraphs>2</Paragraphs>
  <ScaleCrop>false</ScaleCrop>
  <Company>微软中国</Company>
  <LinksUpToDate>false</LinksUpToDate>
  <CharactersWithSpaces>1240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2012-12-17T06:17:00Z</dcterms:created>
  <dcterms:modified xsi:type="dcterms:W3CDTF">2012-12-17T06:20:00Z</dcterms:modified>
</cp:coreProperties>
</file>