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76F" w:rsidRPr="00DF676F" w:rsidRDefault="00DF676F" w:rsidP="00DF676F">
      <w:pPr>
        <w:widowControl/>
        <w:pBdr>
          <w:bottom w:val="dashed" w:sz="6" w:space="0" w:color="DADDE2"/>
        </w:pBdr>
        <w:spacing w:line="911" w:lineRule="atLeast"/>
        <w:jc w:val="center"/>
        <w:outlineLvl w:val="1"/>
        <w:rPr>
          <w:rFonts w:ascii="黑体" w:eastAsia="黑体" w:hAnsi="宋体" w:cs="宋体"/>
          <w:color w:val="093F85"/>
          <w:kern w:val="0"/>
          <w:sz w:val="37"/>
          <w:szCs w:val="37"/>
        </w:rPr>
      </w:pPr>
      <w:proofErr w:type="gramStart"/>
      <w:r w:rsidRPr="00DF676F">
        <w:rPr>
          <w:rFonts w:ascii="黑体" w:eastAsia="黑体" w:hAnsi="宋体" w:cs="宋体" w:hint="eastAsia"/>
          <w:color w:val="093F85"/>
          <w:kern w:val="0"/>
          <w:sz w:val="37"/>
          <w:szCs w:val="37"/>
        </w:rPr>
        <w:t>国家发改委</w:t>
      </w:r>
      <w:proofErr w:type="gramEnd"/>
      <w:r w:rsidRPr="00DF676F">
        <w:rPr>
          <w:rFonts w:ascii="黑体" w:eastAsia="黑体" w:hAnsi="宋体" w:cs="宋体" w:hint="eastAsia"/>
          <w:color w:val="093F85"/>
          <w:kern w:val="0"/>
          <w:sz w:val="37"/>
          <w:szCs w:val="37"/>
        </w:rPr>
        <w:t>关于招标代理服务收费有关问题的通知</w:t>
      </w:r>
    </w:p>
    <w:p w:rsidR="00DF676F" w:rsidRPr="00DF676F" w:rsidRDefault="00DF676F" w:rsidP="00DF676F">
      <w:pPr>
        <w:widowControl/>
        <w:spacing w:line="638" w:lineRule="atLeast"/>
        <w:jc w:val="center"/>
        <w:rPr>
          <w:rFonts w:ascii="宋体" w:eastAsia="宋体" w:hAnsi="宋体" w:cs="宋体" w:hint="eastAsia"/>
          <w:color w:val="3C3C3D"/>
          <w:kern w:val="0"/>
          <w:sz w:val="22"/>
        </w:rPr>
      </w:pPr>
      <w:r w:rsidRPr="00DF676F">
        <w:rPr>
          <w:rFonts w:ascii="宋体" w:eastAsia="宋体" w:hAnsi="宋体" w:cs="宋体" w:hint="eastAsia"/>
          <w:color w:val="3C3C3D"/>
          <w:kern w:val="0"/>
          <w:sz w:val="22"/>
        </w:rPr>
        <w:t>发布时间：2003.09.20</w:t>
      </w:r>
    </w:p>
    <w:p w:rsidR="00DF676F" w:rsidRPr="00DF676F" w:rsidRDefault="00DF676F" w:rsidP="00DF676F">
      <w:pPr>
        <w:widowControl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</w:p>
    <w:p w:rsidR="00DF676F" w:rsidRPr="00DF676F" w:rsidRDefault="00DF676F" w:rsidP="00DF676F">
      <w:pPr>
        <w:widowControl/>
        <w:spacing w:line="401" w:lineRule="atLeast"/>
        <w:jc w:val="center"/>
        <w:rPr>
          <w:rFonts w:ascii="Arial" w:eastAsia="宋体" w:hAnsi="Arial" w:cs="Arial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发改办价格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[2003]857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号</w:t>
      </w:r>
    </w:p>
    <w:p w:rsidR="00DF676F" w:rsidRPr="00DF676F" w:rsidRDefault="00DF676F" w:rsidP="00DF676F">
      <w:pPr>
        <w:widowControl/>
        <w:spacing w:line="401" w:lineRule="atLeast"/>
        <w:jc w:val="left"/>
        <w:rPr>
          <w:rFonts w:ascii="Arial" w:eastAsia="宋体" w:hAnsi="Arial" w:cs="Arial" w:hint="eastAsia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各省、自治区、直辖市计委、物价局：</w:t>
      </w:r>
    </w:p>
    <w:p w:rsidR="00DF676F" w:rsidRPr="00DF676F" w:rsidRDefault="00DF676F" w:rsidP="00DF676F">
      <w:pPr>
        <w:widowControl/>
        <w:spacing w:line="401" w:lineRule="atLeast"/>
        <w:jc w:val="left"/>
        <w:rPr>
          <w:rFonts w:ascii="宋体" w:eastAsia="宋体" w:hAnsi="宋体" w:cs="宋体" w:hint="eastAsia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 xml:space="preserve">　　为规范招标代理服务收费行为，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2002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年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10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月，我委以计价格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[2002]1980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号文印发了《招标代理服务收费管理暂行办法》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(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以下简称《办法》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)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。根据有关方面的意见，为有利于《办法》的顺利实施，现将有关事项通知如下：</w:t>
      </w:r>
    </w:p>
    <w:p w:rsidR="00DF676F" w:rsidRPr="00DF676F" w:rsidRDefault="00DF676F" w:rsidP="00DF676F">
      <w:pPr>
        <w:widowControl/>
        <w:spacing w:line="401" w:lineRule="atLeast"/>
        <w:jc w:val="left"/>
        <w:rPr>
          <w:rFonts w:ascii="宋体" w:eastAsia="宋体" w:hAnsi="宋体" w:cs="宋体" w:hint="eastAsia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 xml:space="preserve">　　一、删去计价格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[2002]1980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号文第二自然段的内容。</w:t>
      </w:r>
    </w:p>
    <w:p w:rsidR="00DF676F" w:rsidRPr="00DF676F" w:rsidRDefault="00DF676F" w:rsidP="00DF676F">
      <w:pPr>
        <w:widowControl/>
        <w:spacing w:line="401" w:lineRule="atLeast"/>
        <w:jc w:val="left"/>
        <w:rPr>
          <w:rFonts w:ascii="宋体" w:eastAsia="宋体" w:hAnsi="宋体" w:cs="宋体" w:hint="eastAsia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 xml:space="preserve">　　二、将《办法》第十条中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"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招标代理服务实行</w:t>
      </w:r>
      <w:proofErr w:type="gramStart"/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’</w:t>
      </w:r>
      <w:proofErr w:type="gramEnd"/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谁委托谁付费</w:t>
      </w:r>
      <w:proofErr w:type="gramStart"/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’</w:t>
      </w:r>
      <w:proofErr w:type="gramEnd"/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"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修改为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"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招标代理服务费用应由招标人支付，招标人、招标代理机构与投标人另有约定的，从其约定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"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。</w:t>
      </w:r>
    </w:p>
    <w:p w:rsidR="00DF676F" w:rsidRPr="00DF676F" w:rsidRDefault="00DF676F" w:rsidP="00DF676F">
      <w:pPr>
        <w:widowControl/>
        <w:spacing w:line="401" w:lineRule="atLeast"/>
        <w:jc w:val="right"/>
        <w:rPr>
          <w:rFonts w:ascii="宋体" w:eastAsia="宋体" w:hAnsi="宋体" w:cs="宋体" w:hint="eastAsia"/>
          <w:color w:val="010005"/>
          <w:kern w:val="0"/>
          <w:sz w:val="24"/>
          <w:szCs w:val="24"/>
        </w:rPr>
      </w:pP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国家发展和改革委员会办公厅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br/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二○○三年九月十五日</w:t>
      </w:r>
      <w:r w:rsidRPr="00DF676F">
        <w:rPr>
          <w:rFonts w:ascii="Arial" w:eastAsia="宋体" w:hAnsi="Arial" w:cs="Arial" w:hint="eastAsia"/>
          <w:color w:val="010005"/>
          <w:kern w:val="0"/>
          <w:sz w:val="24"/>
          <w:szCs w:val="24"/>
        </w:rPr>
        <w:t> </w:t>
      </w:r>
    </w:p>
    <w:p w:rsidR="00CA4065" w:rsidRPr="00DF676F" w:rsidRDefault="00CA4065"/>
    <w:sectPr w:rsidR="00CA4065" w:rsidRPr="00DF676F" w:rsidSect="00CA40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F676F"/>
    <w:rsid w:val="00CA4065"/>
    <w:rsid w:val="00DF67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65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DF676F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DF676F"/>
    <w:rPr>
      <w:rFonts w:ascii="宋体" w:eastAsia="宋体" w:hAnsi="宋体" w:cs="宋体"/>
      <w:b/>
      <w:bCs/>
      <w:kern w:val="0"/>
      <w:sz w:val="36"/>
      <w:szCs w:val="36"/>
    </w:rPr>
  </w:style>
  <w:style w:type="paragraph" w:styleId="a3">
    <w:name w:val="Normal (Web)"/>
    <w:basedOn w:val="a"/>
    <w:uiPriority w:val="99"/>
    <w:semiHidden/>
    <w:unhideWhenUsed/>
    <w:rsid w:val="00DF676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286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424547">
          <w:marLeft w:val="0"/>
          <w:marRight w:val="0"/>
          <w:marTop w:val="0"/>
          <w:marBottom w:val="54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4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272</Characters>
  <Application>Microsoft Office Word</Application>
  <DocSecurity>0</DocSecurity>
  <Lines>2</Lines>
  <Paragraphs>1</Paragraphs>
  <ScaleCrop>false</ScaleCrop>
  <Company>微软中国</Company>
  <LinksUpToDate>false</LinksUpToDate>
  <CharactersWithSpaces>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2013-04-07T03:37:00Z</dcterms:created>
  <dcterms:modified xsi:type="dcterms:W3CDTF">2013-04-07T03:39:00Z</dcterms:modified>
</cp:coreProperties>
</file>