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01D4" w:rsidRDefault="001B01D4" w:rsidP="001B01D4">
      <w:pPr>
        <w:pStyle w:val="a3"/>
        <w:shd w:val="clear" w:color="auto" w:fill="FFFFFF"/>
        <w:spacing w:before="365" w:beforeAutospacing="0" w:after="365" w:afterAutospacing="0" w:line="510" w:lineRule="atLeast"/>
        <w:ind w:left="365" w:right="365" w:firstLine="480"/>
        <w:jc w:val="center"/>
        <w:rPr>
          <w:rFonts w:ascii="Simsun" w:hAnsi="Simsun"/>
          <w:color w:val="333333"/>
          <w:sz w:val="26"/>
          <w:szCs w:val="26"/>
        </w:rPr>
      </w:pPr>
      <w:r>
        <w:rPr>
          <w:rFonts w:ascii="Simsun" w:hAnsi="Simsun"/>
          <w:color w:val="333333"/>
          <w:sz w:val="26"/>
          <w:szCs w:val="26"/>
        </w:rPr>
        <w:t>国家计委关于印发《招标代理服务收费管理暂行办法》的通知</w:t>
      </w:r>
    </w:p>
    <w:p w:rsidR="001B01D4" w:rsidRDefault="001B01D4" w:rsidP="001B01D4">
      <w:pPr>
        <w:pStyle w:val="a3"/>
        <w:shd w:val="clear" w:color="auto" w:fill="FFFFFF"/>
        <w:spacing w:before="365" w:beforeAutospacing="0" w:after="365" w:afterAutospacing="0" w:line="510" w:lineRule="atLeast"/>
        <w:ind w:left="365" w:right="365" w:firstLine="480"/>
        <w:jc w:val="center"/>
        <w:rPr>
          <w:rFonts w:ascii="Simsun" w:hAnsi="Simsun"/>
          <w:color w:val="333333"/>
          <w:sz w:val="26"/>
          <w:szCs w:val="26"/>
        </w:rPr>
      </w:pPr>
      <w:r>
        <w:rPr>
          <w:rFonts w:ascii="Simsun" w:hAnsi="Simsun"/>
          <w:color w:val="333333"/>
          <w:sz w:val="26"/>
          <w:szCs w:val="26"/>
        </w:rPr>
        <w:t>（计价格</w:t>
      </w:r>
      <w:r>
        <w:rPr>
          <w:rFonts w:ascii="Simsun" w:hAnsi="Simsun"/>
          <w:color w:val="333333"/>
          <w:sz w:val="26"/>
          <w:szCs w:val="26"/>
        </w:rPr>
        <w:t>[2002]1980</w:t>
      </w:r>
      <w:r>
        <w:rPr>
          <w:rFonts w:ascii="Simsun" w:hAnsi="Simsun"/>
          <w:color w:val="333333"/>
          <w:sz w:val="26"/>
          <w:szCs w:val="26"/>
        </w:rPr>
        <w:t>号）</w:t>
      </w:r>
    </w:p>
    <w:p w:rsidR="001B01D4" w:rsidRDefault="001B01D4" w:rsidP="001B01D4">
      <w:pPr>
        <w:pStyle w:val="a3"/>
        <w:shd w:val="clear" w:color="auto" w:fill="FFFFFF"/>
        <w:spacing w:before="365" w:beforeAutospacing="0" w:after="365" w:afterAutospacing="0" w:line="510" w:lineRule="atLeast"/>
        <w:ind w:left="365" w:right="365" w:firstLine="480"/>
        <w:rPr>
          <w:rFonts w:ascii="Simsun" w:hAnsi="Simsun"/>
          <w:color w:val="333333"/>
          <w:sz w:val="26"/>
          <w:szCs w:val="26"/>
        </w:rPr>
      </w:pPr>
      <w:r>
        <w:rPr>
          <w:rFonts w:ascii="Simsun" w:hAnsi="Simsun"/>
          <w:color w:val="333333"/>
          <w:sz w:val="26"/>
          <w:szCs w:val="26"/>
        </w:rPr>
        <w:br/>
      </w:r>
      <w:r>
        <w:rPr>
          <w:rFonts w:ascii="Simsun" w:hAnsi="Simsun"/>
          <w:color w:val="333333"/>
          <w:sz w:val="26"/>
          <w:szCs w:val="26"/>
        </w:rPr>
        <w:t>各省、自治区、直辖市计委、物价局：</w:t>
      </w:r>
      <w:r>
        <w:rPr>
          <w:rFonts w:ascii="Simsun" w:hAnsi="Simsun"/>
          <w:color w:val="333333"/>
          <w:sz w:val="26"/>
          <w:szCs w:val="26"/>
        </w:rPr>
        <w:br/>
      </w:r>
      <w:r>
        <w:rPr>
          <w:rFonts w:ascii="Simsun" w:hAnsi="Simsun"/>
          <w:color w:val="333333"/>
          <w:sz w:val="26"/>
          <w:szCs w:val="26"/>
        </w:rPr>
        <w:t xml:space="preserve">　　为规范招标代理服务收费行为，维护招标人、投标人和招标代理机构的合法权益，促进招标代理行业的健康发展，我委制定了《招标代理服务收费管理暂行办法》（以下简称《办法》），现印发给你们，请按照执行。</w:t>
      </w:r>
      <w:r>
        <w:rPr>
          <w:rFonts w:ascii="Simsun" w:hAnsi="Simsun"/>
          <w:color w:val="333333"/>
          <w:sz w:val="26"/>
          <w:szCs w:val="26"/>
        </w:rPr>
        <w:br/>
      </w:r>
      <w:r>
        <w:rPr>
          <w:rFonts w:ascii="Simsun" w:hAnsi="Simsun"/>
          <w:color w:val="333333"/>
          <w:sz w:val="26"/>
          <w:szCs w:val="26"/>
        </w:rPr>
        <w:t xml:space="preserve">　　根据《国家计委、财政部关于整顿招标投标收费的通知》（计价格</w:t>
      </w:r>
      <w:r>
        <w:rPr>
          <w:rFonts w:ascii="Simsun" w:hAnsi="Simsun"/>
          <w:color w:val="333333"/>
          <w:sz w:val="26"/>
          <w:szCs w:val="26"/>
        </w:rPr>
        <w:t>[2002]520</w:t>
      </w:r>
      <w:r>
        <w:rPr>
          <w:rFonts w:ascii="Simsun" w:hAnsi="Simsun"/>
          <w:color w:val="333333"/>
          <w:sz w:val="26"/>
          <w:szCs w:val="26"/>
        </w:rPr>
        <w:t>号）规定，实行由中标人付费的机电设备招标代理服务，可暂按现行有关规定执行，至</w:t>
      </w:r>
      <w:r>
        <w:rPr>
          <w:rFonts w:ascii="Simsun" w:hAnsi="Simsun"/>
          <w:color w:val="333333"/>
          <w:sz w:val="26"/>
          <w:szCs w:val="26"/>
        </w:rPr>
        <w:t>2004</w:t>
      </w:r>
      <w:r>
        <w:rPr>
          <w:rFonts w:ascii="Simsun" w:hAnsi="Simsun"/>
          <w:color w:val="333333"/>
          <w:sz w:val="26"/>
          <w:szCs w:val="26"/>
        </w:rPr>
        <w:t>年</w:t>
      </w:r>
      <w:r>
        <w:rPr>
          <w:rFonts w:ascii="Simsun" w:hAnsi="Simsun"/>
          <w:color w:val="333333"/>
          <w:sz w:val="26"/>
          <w:szCs w:val="26"/>
        </w:rPr>
        <w:t>1</w:t>
      </w:r>
      <w:r>
        <w:rPr>
          <w:rFonts w:ascii="Simsun" w:hAnsi="Simsun"/>
          <w:color w:val="333333"/>
          <w:sz w:val="26"/>
          <w:szCs w:val="26"/>
        </w:rPr>
        <w:t>月</w:t>
      </w:r>
      <w:r>
        <w:rPr>
          <w:rFonts w:ascii="Simsun" w:hAnsi="Simsun"/>
          <w:color w:val="333333"/>
          <w:sz w:val="26"/>
          <w:szCs w:val="26"/>
        </w:rPr>
        <w:t>1</w:t>
      </w:r>
      <w:r>
        <w:rPr>
          <w:rFonts w:ascii="Simsun" w:hAnsi="Simsun"/>
          <w:color w:val="333333"/>
          <w:sz w:val="26"/>
          <w:szCs w:val="26"/>
        </w:rPr>
        <w:t>日统一执行委托人付费。机电设备招标代理服务收费标准，自《办法》生效之日起按《办法》规定执行。</w:t>
      </w:r>
      <w:r>
        <w:rPr>
          <w:rFonts w:ascii="Simsun" w:hAnsi="Simsun"/>
          <w:color w:val="333333"/>
          <w:sz w:val="26"/>
          <w:szCs w:val="26"/>
        </w:rPr>
        <w:br/>
      </w:r>
      <w:r>
        <w:rPr>
          <w:rFonts w:ascii="Simsun" w:hAnsi="Simsun"/>
          <w:color w:val="333333"/>
          <w:sz w:val="26"/>
          <w:szCs w:val="26"/>
        </w:rPr>
        <w:t xml:space="preserve">　　药品集中招标采购收费暂按现行有关规定执行。</w:t>
      </w:r>
      <w:r>
        <w:rPr>
          <w:rFonts w:ascii="Simsun" w:hAnsi="Simsun"/>
          <w:color w:val="333333"/>
          <w:sz w:val="26"/>
          <w:szCs w:val="26"/>
        </w:rPr>
        <w:br/>
      </w:r>
      <w:r>
        <w:rPr>
          <w:rFonts w:ascii="Simsun" w:hAnsi="Simsun"/>
          <w:color w:val="333333"/>
          <w:sz w:val="26"/>
          <w:szCs w:val="26"/>
        </w:rPr>
        <w:t xml:space="preserve">　　特此通知。</w:t>
      </w:r>
    </w:p>
    <w:p w:rsidR="001B01D4" w:rsidRDefault="001B01D4" w:rsidP="001B01D4">
      <w:pPr>
        <w:pStyle w:val="a3"/>
        <w:shd w:val="clear" w:color="auto" w:fill="FFFFFF"/>
        <w:spacing w:before="365" w:beforeAutospacing="0" w:after="365" w:afterAutospacing="0" w:line="510" w:lineRule="atLeast"/>
        <w:ind w:left="365" w:right="365" w:firstLine="480"/>
        <w:rPr>
          <w:rFonts w:ascii="Simsun" w:hAnsi="Simsun"/>
          <w:color w:val="333333"/>
          <w:sz w:val="26"/>
          <w:szCs w:val="26"/>
        </w:rPr>
      </w:pPr>
      <w:r>
        <w:rPr>
          <w:rFonts w:ascii="Simsun" w:hAnsi="Simsun"/>
          <w:color w:val="333333"/>
          <w:sz w:val="26"/>
          <w:szCs w:val="26"/>
        </w:rPr>
        <w:t>附件：招标代理服务收费管理暂行办法。</w:t>
      </w:r>
      <w:r>
        <w:rPr>
          <w:rFonts w:ascii="Simsun" w:hAnsi="Simsun"/>
          <w:color w:val="333333"/>
          <w:sz w:val="26"/>
          <w:szCs w:val="26"/>
        </w:rPr>
        <w:br/>
      </w:r>
      <w:r>
        <w:rPr>
          <w:rFonts w:ascii="Simsun" w:hAnsi="Simsun"/>
          <w:color w:val="333333"/>
          <w:sz w:val="26"/>
          <w:szCs w:val="26"/>
        </w:rPr>
        <w:t>中华人民共和国国家发展计划委员会</w:t>
      </w:r>
      <w:r>
        <w:rPr>
          <w:rFonts w:ascii="Simsun" w:hAnsi="Simsun"/>
          <w:color w:val="333333"/>
          <w:sz w:val="26"/>
          <w:szCs w:val="26"/>
        </w:rPr>
        <w:br/>
      </w:r>
      <w:r>
        <w:rPr>
          <w:rFonts w:ascii="Simsun" w:hAnsi="Simsun"/>
          <w:color w:val="333333"/>
          <w:sz w:val="26"/>
          <w:szCs w:val="26"/>
        </w:rPr>
        <w:t>二</w:t>
      </w:r>
      <w:r>
        <w:rPr>
          <w:rFonts w:ascii="Simsun" w:hAnsi="Simsun"/>
          <w:color w:val="333333"/>
          <w:sz w:val="26"/>
          <w:szCs w:val="26"/>
        </w:rPr>
        <w:t>○○</w:t>
      </w:r>
      <w:r>
        <w:rPr>
          <w:rFonts w:ascii="Simsun" w:hAnsi="Simsun"/>
          <w:color w:val="333333"/>
          <w:sz w:val="26"/>
          <w:szCs w:val="26"/>
        </w:rPr>
        <w:t>二年十月十五日</w:t>
      </w:r>
    </w:p>
    <w:p w:rsidR="001B01D4" w:rsidRDefault="001B01D4" w:rsidP="001B01D4">
      <w:pPr>
        <w:pStyle w:val="a3"/>
        <w:shd w:val="clear" w:color="auto" w:fill="FFFFFF"/>
        <w:spacing w:before="365" w:beforeAutospacing="0" w:after="365" w:afterAutospacing="0" w:line="510" w:lineRule="atLeast"/>
        <w:ind w:left="365" w:right="365" w:firstLine="480"/>
        <w:rPr>
          <w:rFonts w:ascii="Simsun" w:hAnsi="Simsun"/>
          <w:color w:val="333333"/>
          <w:sz w:val="26"/>
          <w:szCs w:val="26"/>
        </w:rPr>
      </w:pPr>
      <w:r>
        <w:rPr>
          <w:rFonts w:ascii="Simsun" w:hAnsi="Simsun"/>
          <w:color w:val="333333"/>
          <w:sz w:val="26"/>
          <w:szCs w:val="26"/>
        </w:rPr>
        <w:t>《招标代理服务收费管理暂行办法》</w:t>
      </w:r>
    </w:p>
    <w:p w:rsidR="001B01D4" w:rsidRDefault="001B01D4" w:rsidP="001B01D4">
      <w:pPr>
        <w:pStyle w:val="a3"/>
        <w:shd w:val="clear" w:color="auto" w:fill="FFFFFF"/>
        <w:spacing w:before="365" w:beforeAutospacing="0" w:after="365" w:afterAutospacing="0" w:line="510" w:lineRule="atLeast"/>
        <w:ind w:left="365" w:right="365" w:firstLine="480"/>
        <w:rPr>
          <w:rFonts w:ascii="Simsun" w:hAnsi="Simsun"/>
          <w:color w:val="333333"/>
          <w:sz w:val="26"/>
          <w:szCs w:val="26"/>
        </w:rPr>
      </w:pPr>
      <w:r>
        <w:rPr>
          <w:rFonts w:ascii="Simsun" w:hAnsi="Simsun"/>
          <w:color w:val="333333"/>
          <w:sz w:val="26"/>
          <w:szCs w:val="26"/>
        </w:rPr>
        <w:lastRenderedPageBreak/>
        <w:br/>
      </w:r>
      <w:r>
        <w:rPr>
          <w:rFonts w:ascii="Simsun" w:hAnsi="Simsun"/>
          <w:color w:val="333333"/>
          <w:sz w:val="26"/>
          <w:szCs w:val="26"/>
        </w:rPr>
        <w:t xml:space="preserve">　　第一条　为规范招标代理服务收费行为，维护招标人、投标人和招标代理机构的合法权益</w:t>
      </w:r>
      <w:r>
        <w:rPr>
          <w:rFonts w:ascii="Simsun" w:hAnsi="Simsun"/>
          <w:color w:val="333333"/>
          <w:sz w:val="26"/>
          <w:szCs w:val="26"/>
        </w:rPr>
        <w:t>,</w:t>
      </w:r>
      <w:r>
        <w:rPr>
          <w:rFonts w:ascii="Simsun" w:hAnsi="Simsun"/>
          <w:color w:val="333333"/>
          <w:sz w:val="26"/>
          <w:szCs w:val="26"/>
        </w:rPr>
        <w:t>根据《中华人民共和国价格法》、《中华人民共和国招标投标法》及有关法律、行政法规</w:t>
      </w:r>
      <w:r>
        <w:rPr>
          <w:rFonts w:ascii="Simsun" w:hAnsi="Simsun"/>
          <w:color w:val="333333"/>
          <w:sz w:val="26"/>
          <w:szCs w:val="26"/>
        </w:rPr>
        <w:t>,</w:t>
      </w:r>
      <w:r>
        <w:rPr>
          <w:rFonts w:ascii="Simsun" w:hAnsi="Simsun"/>
          <w:color w:val="333333"/>
          <w:sz w:val="26"/>
          <w:szCs w:val="26"/>
        </w:rPr>
        <w:t>制定本办法。</w:t>
      </w:r>
      <w:r>
        <w:rPr>
          <w:rFonts w:ascii="Simsun" w:hAnsi="Simsun"/>
          <w:color w:val="333333"/>
          <w:sz w:val="26"/>
          <w:szCs w:val="26"/>
        </w:rPr>
        <w:br/>
      </w:r>
      <w:r>
        <w:rPr>
          <w:rFonts w:ascii="Simsun" w:hAnsi="Simsun"/>
          <w:color w:val="333333"/>
          <w:sz w:val="26"/>
          <w:szCs w:val="26"/>
        </w:rPr>
        <w:t xml:space="preserve">　　第二条　中华人民共和国境内发生的各类招标代理服务的收费行为</w:t>
      </w:r>
      <w:r>
        <w:rPr>
          <w:rFonts w:ascii="Simsun" w:hAnsi="Simsun"/>
          <w:color w:val="333333"/>
          <w:sz w:val="26"/>
          <w:szCs w:val="26"/>
        </w:rPr>
        <w:t>,</w:t>
      </w:r>
      <w:r>
        <w:rPr>
          <w:rFonts w:ascii="Simsun" w:hAnsi="Simsun"/>
          <w:color w:val="333333"/>
          <w:sz w:val="26"/>
          <w:szCs w:val="26"/>
        </w:rPr>
        <w:t>适用本办法。</w:t>
      </w:r>
      <w:r>
        <w:rPr>
          <w:rFonts w:ascii="Simsun" w:hAnsi="Simsun"/>
          <w:color w:val="333333"/>
          <w:sz w:val="26"/>
          <w:szCs w:val="26"/>
        </w:rPr>
        <w:br/>
      </w:r>
      <w:r>
        <w:rPr>
          <w:rFonts w:ascii="Simsun" w:hAnsi="Simsun"/>
          <w:color w:val="333333"/>
          <w:sz w:val="26"/>
          <w:szCs w:val="26"/>
        </w:rPr>
        <w:t xml:space="preserve">　　第三条　本办法所称招标代理服务收费</w:t>
      </w:r>
      <w:r>
        <w:rPr>
          <w:rFonts w:ascii="Simsun" w:hAnsi="Simsun"/>
          <w:color w:val="333333"/>
          <w:sz w:val="26"/>
          <w:szCs w:val="26"/>
        </w:rPr>
        <w:t>,</w:t>
      </w:r>
      <w:r>
        <w:rPr>
          <w:rFonts w:ascii="Simsun" w:hAnsi="Simsun"/>
          <w:color w:val="333333"/>
          <w:sz w:val="26"/>
          <w:szCs w:val="26"/>
        </w:rPr>
        <w:t>是指招标代理机构接受招标人委托</w:t>
      </w:r>
      <w:r>
        <w:rPr>
          <w:rFonts w:ascii="Simsun" w:hAnsi="Simsun"/>
          <w:color w:val="333333"/>
          <w:sz w:val="26"/>
          <w:szCs w:val="26"/>
        </w:rPr>
        <w:t>,</w:t>
      </w:r>
      <w:r>
        <w:rPr>
          <w:rFonts w:ascii="Simsun" w:hAnsi="Simsun"/>
          <w:color w:val="333333"/>
          <w:sz w:val="26"/>
          <w:szCs w:val="26"/>
        </w:rPr>
        <w:t>从事编制招标文件（包括编制资格预审文件和标底）</w:t>
      </w:r>
      <w:r>
        <w:rPr>
          <w:rFonts w:ascii="Simsun" w:hAnsi="Simsun"/>
          <w:color w:val="333333"/>
          <w:sz w:val="26"/>
          <w:szCs w:val="26"/>
        </w:rPr>
        <w:t>,</w:t>
      </w:r>
      <w:r>
        <w:rPr>
          <w:rFonts w:ascii="Simsun" w:hAnsi="Simsun"/>
          <w:color w:val="333333"/>
          <w:sz w:val="26"/>
          <w:szCs w:val="26"/>
        </w:rPr>
        <w:t>审查投标人资格</w:t>
      </w:r>
      <w:r>
        <w:rPr>
          <w:rFonts w:ascii="Simsun" w:hAnsi="Simsun"/>
          <w:color w:val="333333"/>
          <w:sz w:val="26"/>
          <w:szCs w:val="26"/>
        </w:rPr>
        <w:t>,</w:t>
      </w:r>
      <w:r>
        <w:rPr>
          <w:rFonts w:ascii="Simsun" w:hAnsi="Simsun"/>
          <w:color w:val="333333"/>
          <w:sz w:val="26"/>
          <w:szCs w:val="26"/>
        </w:rPr>
        <w:t>组织投标人踏勘现场并答疑</w:t>
      </w:r>
      <w:r>
        <w:rPr>
          <w:rFonts w:ascii="Simsun" w:hAnsi="Simsun"/>
          <w:color w:val="333333"/>
          <w:sz w:val="26"/>
          <w:szCs w:val="26"/>
        </w:rPr>
        <w:t>,</w:t>
      </w:r>
      <w:r>
        <w:rPr>
          <w:rFonts w:ascii="Simsun" w:hAnsi="Simsun"/>
          <w:color w:val="333333"/>
          <w:sz w:val="26"/>
          <w:szCs w:val="26"/>
        </w:rPr>
        <w:t>组织开标、评标、定标</w:t>
      </w:r>
      <w:r>
        <w:rPr>
          <w:rFonts w:ascii="Simsun" w:hAnsi="Simsun"/>
          <w:color w:val="333333"/>
          <w:sz w:val="26"/>
          <w:szCs w:val="26"/>
        </w:rPr>
        <w:t>,</w:t>
      </w:r>
      <w:r>
        <w:rPr>
          <w:rFonts w:ascii="Simsun" w:hAnsi="Simsun"/>
          <w:color w:val="333333"/>
          <w:sz w:val="26"/>
          <w:szCs w:val="26"/>
        </w:rPr>
        <w:t>以及提供招标前期咨询、协调合同的签订等业务所收取的费用。</w:t>
      </w:r>
      <w:r>
        <w:rPr>
          <w:rFonts w:ascii="Simsun" w:hAnsi="Simsun"/>
          <w:color w:val="333333"/>
          <w:sz w:val="26"/>
          <w:szCs w:val="26"/>
        </w:rPr>
        <w:br/>
      </w:r>
      <w:r>
        <w:rPr>
          <w:rFonts w:ascii="Simsun" w:hAnsi="Simsun"/>
          <w:color w:val="333333"/>
          <w:sz w:val="26"/>
          <w:szCs w:val="26"/>
        </w:rPr>
        <w:t xml:space="preserve">　　第四条　招标代理机构从事招标代理业务并收取服务费用的</w:t>
      </w:r>
      <w:r>
        <w:rPr>
          <w:rFonts w:ascii="Simsun" w:hAnsi="Simsun"/>
          <w:color w:val="333333"/>
          <w:sz w:val="26"/>
          <w:szCs w:val="26"/>
        </w:rPr>
        <w:t>,</w:t>
      </w:r>
      <w:r>
        <w:rPr>
          <w:rFonts w:ascii="Simsun" w:hAnsi="Simsun"/>
          <w:color w:val="333333"/>
          <w:sz w:val="26"/>
          <w:szCs w:val="26"/>
        </w:rPr>
        <w:t>必须符合《中华人民共和国招标投标法》第十三条、第十四条规定的条件</w:t>
      </w:r>
      <w:r>
        <w:rPr>
          <w:rFonts w:ascii="Simsun" w:hAnsi="Simsun"/>
          <w:color w:val="333333"/>
          <w:sz w:val="26"/>
          <w:szCs w:val="26"/>
        </w:rPr>
        <w:t>,</w:t>
      </w:r>
      <w:r>
        <w:rPr>
          <w:rFonts w:ascii="Simsun" w:hAnsi="Simsun"/>
          <w:color w:val="333333"/>
          <w:sz w:val="26"/>
          <w:szCs w:val="26"/>
        </w:rPr>
        <w:t>具备独立法人资格和相应资质。</w:t>
      </w:r>
      <w:r>
        <w:rPr>
          <w:rFonts w:ascii="Simsun" w:hAnsi="Simsun"/>
          <w:color w:val="333333"/>
          <w:sz w:val="26"/>
          <w:szCs w:val="26"/>
        </w:rPr>
        <w:br/>
      </w:r>
      <w:r>
        <w:rPr>
          <w:rFonts w:ascii="Simsun" w:hAnsi="Simsun"/>
          <w:color w:val="333333"/>
          <w:sz w:val="26"/>
          <w:szCs w:val="26"/>
        </w:rPr>
        <w:t xml:space="preserve">　　第五条　招标代理机构应当在招标人委托的范围内办理招标事宜</w:t>
      </w:r>
      <w:r>
        <w:rPr>
          <w:rFonts w:ascii="Simsun" w:hAnsi="Simsun"/>
          <w:color w:val="333333"/>
          <w:sz w:val="26"/>
          <w:szCs w:val="26"/>
        </w:rPr>
        <w:t>,</w:t>
      </w:r>
      <w:r>
        <w:rPr>
          <w:rFonts w:ascii="Simsun" w:hAnsi="Simsun"/>
          <w:color w:val="333333"/>
          <w:sz w:val="26"/>
          <w:szCs w:val="26"/>
        </w:rPr>
        <w:t>遵守国家法律、法规及政策规定</w:t>
      </w:r>
      <w:r>
        <w:rPr>
          <w:rFonts w:ascii="Simsun" w:hAnsi="Simsun"/>
          <w:color w:val="333333"/>
          <w:sz w:val="26"/>
          <w:szCs w:val="26"/>
        </w:rPr>
        <w:t>,</w:t>
      </w:r>
      <w:r>
        <w:rPr>
          <w:rFonts w:ascii="Simsun" w:hAnsi="Simsun"/>
          <w:color w:val="333333"/>
          <w:sz w:val="26"/>
          <w:szCs w:val="26"/>
        </w:rPr>
        <w:t>符合招标人的技术、质量要求。</w:t>
      </w:r>
      <w:r>
        <w:rPr>
          <w:rFonts w:ascii="Simsun" w:hAnsi="Simsun"/>
          <w:color w:val="333333"/>
          <w:sz w:val="26"/>
          <w:szCs w:val="26"/>
        </w:rPr>
        <w:br/>
      </w:r>
      <w:r>
        <w:rPr>
          <w:rFonts w:ascii="Simsun" w:hAnsi="Simsun"/>
          <w:color w:val="333333"/>
          <w:sz w:val="26"/>
          <w:szCs w:val="26"/>
        </w:rPr>
        <w:t xml:space="preserve">　　第六条　招标代理服务应当遵循公开、公正、平等、自愿、有偿的原则。严格禁止任何单位和个人为招标人强制指定招标代理机构或强制具有自行招标资格的单位接受代理并收取费用。</w:t>
      </w:r>
      <w:r>
        <w:rPr>
          <w:rFonts w:ascii="Simsun" w:hAnsi="Simsun"/>
          <w:color w:val="333333"/>
          <w:sz w:val="26"/>
          <w:szCs w:val="26"/>
        </w:rPr>
        <w:br/>
      </w:r>
      <w:r>
        <w:rPr>
          <w:rFonts w:ascii="Simsun" w:hAnsi="Simsun"/>
          <w:color w:val="333333"/>
          <w:sz w:val="26"/>
          <w:szCs w:val="26"/>
        </w:rPr>
        <w:t xml:space="preserve">　　第七条　招标代理服务收费按照招标代理业务性质分为</w:t>
      </w:r>
      <w:r>
        <w:rPr>
          <w:rFonts w:ascii="Simsun" w:hAnsi="Simsun"/>
          <w:color w:val="333333"/>
          <w:sz w:val="26"/>
          <w:szCs w:val="26"/>
        </w:rPr>
        <w:t>:</w:t>
      </w:r>
      <w:r>
        <w:rPr>
          <w:rFonts w:ascii="Simsun" w:hAnsi="Simsun"/>
          <w:color w:val="333333"/>
          <w:sz w:val="26"/>
          <w:szCs w:val="26"/>
        </w:rPr>
        <w:br/>
      </w:r>
      <w:r>
        <w:rPr>
          <w:rFonts w:ascii="Simsun" w:hAnsi="Simsun"/>
          <w:color w:val="333333"/>
          <w:sz w:val="26"/>
          <w:szCs w:val="26"/>
        </w:rPr>
        <w:t xml:space="preserve">　　（一）各类土木工程、建筑工程、设备安装、管道线路敷设、装饰装修等建设以及附带服务的工程招标代理服务收费。</w:t>
      </w:r>
      <w:r>
        <w:rPr>
          <w:rFonts w:ascii="Simsun" w:hAnsi="Simsun"/>
          <w:color w:val="333333"/>
          <w:sz w:val="26"/>
          <w:szCs w:val="26"/>
        </w:rPr>
        <w:br/>
      </w:r>
      <w:r>
        <w:rPr>
          <w:rFonts w:ascii="Simsun" w:hAnsi="Simsun"/>
          <w:color w:val="333333"/>
          <w:sz w:val="26"/>
          <w:szCs w:val="26"/>
        </w:rPr>
        <w:t xml:space="preserve">　　（二）原材料、产品、设备和固态、液态或气态物体和电力等</w:t>
      </w:r>
      <w:r>
        <w:rPr>
          <w:rFonts w:ascii="Simsun" w:hAnsi="Simsun"/>
          <w:color w:val="333333"/>
          <w:sz w:val="26"/>
          <w:szCs w:val="26"/>
        </w:rPr>
        <w:lastRenderedPageBreak/>
        <w:t>货物及其附带服务的货物招标代理服务收费。</w:t>
      </w:r>
      <w:r>
        <w:rPr>
          <w:rFonts w:ascii="Simsun" w:hAnsi="Simsun"/>
          <w:color w:val="333333"/>
          <w:sz w:val="26"/>
          <w:szCs w:val="26"/>
        </w:rPr>
        <w:br/>
      </w:r>
      <w:r>
        <w:rPr>
          <w:rFonts w:ascii="Simsun" w:hAnsi="Simsun"/>
          <w:color w:val="333333"/>
          <w:sz w:val="26"/>
          <w:szCs w:val="26"/>
        </w:rPr>
        <w:t xml:space="preserve">　　（三）工程勘察、设计、咨询、监理</w:t>
      </w:r>
      <w:r>
        <w:rPr>
          <w:rFonts w:ascii="Simsun" w:hAnsi="Simsun"/>
          <w:color w:val="333333"/>
          <w:sz w:val="26"/>
          <w:szCs w:val="26"/>
        </w:rPr>
        <w:t>,</w:t>
      </w:r>
      <w:r>
        <w:rPr>
          <w:rFonts w:ascii="Simsun" w:hAnsi="Simsun"/>
          <w:color w:val="333333"/>
          <w:sz w:val="26"/>
          <w:szCs w:val="26"/>
        </w:rPr>
        <w:t>矿业权、土地使用权出让、转让和保险等工程和货物以外的服务招标代理服务收费。</w:t>
      </w:r>
      <w:r>
        <w:rPr>
          <w:rFonts w:ascii="Simsun" w:hAnsi="Simsun"/>
          <w:color w:val="333333"/>
          <w:sz w:val="26"/>
          <w:szCs w:val="26"/>
        </w:rPr>
        <w:br/>
      </w:r>
      <w:r>
        <w:rPr>
          <w:rFonts w:ascii="Simsun" w:hAnsi="Simsun"/>
          <w:color w:val="333333"/>
          <w:sz w:val="26"/>
          <w:szCs w:val="26"/>
        </w:rPr>
        <w:t xml:space="preserve">　　第八条　招标代理服务收费实行政府指导价。</w:t>
      </w:r>
      <w:r>
        <w:rPr>
          <w:rFonts w:ascii="Simsun" w:hAnsi="Simsun"/>
          <w:color w:val="333333"/>
          <w:sz w:val="26"/>
          <w:szCs w:val="26"/>
        </w:rPr>
        <w:br/>
      </w:r>
      <w:r>
        <w:rPr>
          <w:rFonts w:ascii="Simsun" w:hAnsi="Simsun"/>
          <w:color w:val="333333"/>
          <w:sz w:val="26"/>
          <w:szCs w:val="26"/>
        </w:rPr>
        <w:t xml:space="preserve">　　第九条　招标代理服务收费采用差额定率累进计费方式。收费标准按本办法附件规定执行</w:t>
      </w:r>
      <w:r>
        <w:rPr>
          <w:rFonts w:ascii="Simsun" w:hAnsi="Simsun"/>
          <w:color w:val="333333"/>
          <w:sz w:val="26"/>
          <w:szCs w:val="26"/>
        </w:rPr>
        <w:t>,</w:t>
      </w:r>
      <w:r>
        <w:rPr>
          <w:rFonts w:ascii="Simsun" w:hAnsi="Simsun"/>
          <w:color w:val="333333"/>
          <w:sz w:val="26"/>
          <w:szCs w:val="26"/>
        </w:rPr>
        <w:t>上下浮动幅度不超过</w:t>
      </w:r>
      <w:r>
        <w:rPr>
          <w:rFonts w:ascii="Simsun" w:hAnsi="Simsun"/>
          <w:color w:val="333333"/>
          <w:sz w:val="26"/>
          <w:szCs w:val="26"/>
        </w:rPr>
        <w:t>20</w:t>
      </w:r>
      <w:r>
        <w:rPr>
          <w:rFonts w:ascii="Simsun" w:hAnsi="Simsun"/>
          <w:color w:val="333333"/>
          <w:sz w:val="26"/>
          <w:szCs w:val="26"/>
        </w:rPr>
        <w:t>％。具体收费额由招标代理机构和招标委托人在规定的收费标准和浮动幅度内协商确定。</w:t>
      </w:r>
      <w:r>
        <w:rPr>
          <w:rFonts w:ascii="Simsun" w:hAnsi="Simsun"/>
          <w:color w:val="333333"/>
          <w:sz w:val="26"/>
          <w:szCs w:val="26"/>
        </w:rPr>
        <w:br/>
      </w:r>
      <w:r>
        <w:rPr>
          <w:rFonts w:ascii="Simsun" w:hAnsi="Simsun"/>
          <w:color w:val="333333"/>
          <w:sz w:val="26"/>
          <w:szCs w:val="26"/>
        </w:rPr>
        <w:t xml:space="preserve">　　出售招标文件可以收取编制成本费</w:t>
      </w:r>
      <w:r>
        <w:rPr>
          <w:rFonts w:ascii="Simsun" w:hAnsi="Simsun"/>
          <w:color w:val="333333"/>
          <w:sz w:val="26"/>
          <w:szCs w:val="26"/>
        </w:rPr>
        <w:t>,</w:t>
      </w:r>
      <w:r>
        <w:rPr>
          <w:rFonts w:ascii="Simsun" w:hAnsi="Simsun"/>
          <w:color w:val="333333"/>
          <w:sz w:val="26"/>
          <w:szCs w:val="26"/>
        </w:rPr>
        <w:t>具体定价办法由省、自治区、直辖市价格主管部门按照不以营利为目的的原则制定。</w:t>
      </w:r>
      <w:r>
        <w:rPr>
          <w:rFonts w:ascii="Simsun" w:hAnsi="Simsun"/>
          <w:color w:val="333333"/>
          <w:sz w:val="26"/>
          <w:szCs w:val="26"/>
        </w:rPr>
        <w:br/>
      </w:r>
      <w:r>
        <w:rPr>
          <w:rFonts w:ascii="Simsun" w:hAnsi="Simsun"/>
          <w:color w:val="333333"/>
          <w:sz w:val="26"/>
          <w:szCs w:val="26"/>
        </w:rPr>
        <w:t xml:space="preserve">　　第十条　招标代理服务实行</w:t>
      </w:r>
      <w:r>
        <w:rPr>
          <w:rFonts w:ascii="Simsun" w:hAnsi="Simsun"/>
          <w:color w:val="333333"/>
          <w:sz w:val="26"/>
          <w:szCs w:val="26"/>
        </w:rPr>
        <w:t>“</w:t>
      </w:r>
      <w:r>
        <w:rPr>
          <w:rFonts w:ascii="Simsun" w:hAnsi="Simsun"/>
          <w:color w:val="333333"/>
          <w:sz w:val="26"/>
          <w:szCs w:val="26"/>
        </w:rPr>
        <w:t>谁委托谁付费</w:t>
      </w:r>
      <w:r>
        <w:rPr>
          <w:rFonts w:ascii="Simsun" w:hAnsi="Simsun"/>
          <w:color w:val="333333"/>
          <w:sz w:val="26"/>
          <w:szCs w:val="26"/>
        </w:rPr>
        <w:t>”</w:t>
      </w:r>
      <w:r>
        <w:rPr>
          <w:rFonts w:ascii="Simsun" w:hAnsi="Simsun"/>
          <w:color w:val="333333"/>
          <w:sz w:val="26"/>
          <w:szCs w:val="26"/>
        </w:rPr>
        <w:t>。</w:t>
      </w:r>
      <w:r>
        <w:rPr>
          <w:rFonts w:ascii="Simsun" w:hAnsi="Simsun"/>
          <w:color w:val="333333"/>
          <w:sz w:val="26"/>
          <w:szCs w:val="26"/>
        </w:rPr>
        <w:br/>
      </w:r>
      <w:r>
        <w:rPr>
          <w:rFonts w:ascii="Simsun" w:hAnsi="Simsun"/>
          <w:color w:val="333333"/>
          <w:sz w:val="26"/>
          <w:szCs w:val="26"/>
        </w:rPr>
        <w:t xml:space="preserve">　　工程招标委托人支付的招标代理服务费</w:t>
      </w:r>
      <w:r>
        <w:rPr>
          <w:rFonts w:ascii="Simsun" w:hAnsi="Simsun"/>
          <w:color w:val="333333"/>
          <w:sz w:val="26"/>
          <w:szCs w:val="26"/>
        </w:rPr>
        <w:t>,</w:t>
      </w:r>
      <w:r>
        <w:rPr>
          <w:rFonts w:ascii="Simsun" w:hAnsi="Simsun"/>
          <w:color w:val="333333"/>
          <w:sz w:val="26"/>
          <w:szCs w:val="26"/>
        </w:rPr>
        <w:t>可计入工程前期费用。货物招标和服务招标委托人支付的招标代理服务费</w:t>
      </w:r>
      <w:r>
        <w:rPr>
          <w:rFonts w:ascii="Simsun" w:hAnsi="Simsun"/>
          <w:color w:val="333333"/>
          <w:sz w:val="26"/>
          <w:szCs w:val="26"/>
        </w:rPr>
        <w:t>,</w:t>
      </w:r>
      <w:r>
        <w:rPr>
          <w:rFonts w:ascii="Simsun" w:hAnsi="Simsun"/>
          <w:color w:val="333333"/>
          <w:sz w:val="26"/>
          <w:szCs w:val="26"/>
        </w:rPr>
        <w:t>按照财政部门规定列支。</w:t>
      </w:r>
      <w:r>
        <w:rPr>
          <w:rFonts w:ascii="Simsun" w:hAnsi="Simsun"/>
          <w:color w:val="333333"/>
          <w:sz w:val="26"/>
          <w:szCs w:val="26"/>
        </w:rPr>
        <w:br/>
      </w:r>
      <w:r>
        <w:rPr>
          <w:rFonts w:ascii="Simsun" w:hAnsi="Simsun"/>
          <w:color w:val="333333"/>
          <w:sz w:val="26"/>
          <w:szCs w:val="26"/>
        </w:rPr>
        <w:t xml:space="preserve">　　第十一条　招标代理机构按规定收取代理费用和出售招标文件后</w:t>
      </w:r>
      <w:r>
        <w:rPr>
          <w:rFonts w:ascii="Simsun" w:hAnsi="Simsun"/>
          <w:color w:val="333333"/>
          <w:sz w:val="26"/>
          <w:szCs w:val="26"/>
        </w:rPr>
        <w:t>,</w:t>
      </w:r>
      <w:r>
        <w:rPr>
          <w:rFonts w:ascii="Simsun" w:hAnsi="Simsun"/>
          <w:color w:val="333333"/>
          <w:sz w:val="26"/>
          <w:szCs w:val="26"/>
        </w:rPr>
        <w:t>不得再要求招标委托人无偿提供食宿、交通等或收取其他费用。</w:t>
      </w:r>
      <w:r>
        <w:rPr>
          <w:rFonts w:ascii="Simsun" w:hAnsi="Simsun"/>
          <w:color w:val="333333"/>
          <w:sz w:val="26"/>
          <w:szCs w:val="26"/>
        </w:rPr>
        <w:br/>
      </w:r>
      <w:r>
        <w:rPr>
          <w:rFonts w:ascii="Simsun" w:hAnsi="Simsun"/>
          <w:color w:val="333333"/>
          <w:sz w:val="26"/>
          <w:szCs w:val="26"/>
        </w:rPr>
        <w:t xml:space="preserve">　　第十二条　招标代理业务中有超出本办法第三条规定的要求的</w:t>
      </w:r>
      <w:r>
        <w:rPr>
          <w:rFonts w:ascii="Simsun" w:hAnsi="Simsun"/>
          <w:color w:val="333333"/>
          <w:sz w:val="26"/>
          <w:szCs w:val="26"/>
        </w:rPr>
        <w:t>,</w:t>
      </w:r>
      <w:r>
        <w:rPr>
          <w:rFonts w:ascii="Simsun" w:hAnsi="Simsun"/>
          <w:color w:val="333333"/>
          <w:sz w:val="26"/>
          <w:szCs w:val="26"/>
        </w:rPr>
        <w:t>招标代理机构可与招标委托人就所增加的工作量</w:t>
      </w:r>
      <w:r>
        <w:rPr>
          <w:rFonts w:ascii="Simsun" w:hAnsi="Simsun"/>
          <w:color w:val="333333"/>
          <w:sz w:val="26"/>
          <w:szCs w:val="26"/>
        </w:rPr>
        <w:t>,</w:t>
      </w:r>
      <w:r>
        <w:rPr>
          <w:rFonts w:ascii="Simsun" w:hAnsi="Simsun"/>
          <w:color w:val="333333"/>
          <w:sz w:val="26"/>
          <w:szCs w:val="26"/>
        </w:rPr>
        <w:t>另行协商确定服务费用。</w:t>
      </w:r>
      <w:r>
        <w:rPr>
          <w:rFonts w:ascii="Simsun" w:hAnsi="Simsun"/>
          <w:color w:val="333333"/>
          <w:sz w:val="26"/>
          <w:szCs w:val="26"/>
        </w:rPr>
        <w:br/>
      </w:r>
      <w:r>
        <w:rPr>
          <w:rFonts w:ascii="Simsun" w:hAnsi="Simsun"/>
          <w:color w:val="333333"/>
          <w:sz w:val="26"/>
          <w:szCs w:val="26"/>
        </w:rPr>
        <w:t xml:space="preserve">　　第十三条　招标代理服务收费纠纷</w:t>
      </w:r>
      <w:r>
        <w:rPr>
          <w:rFonts w:ascii="Simsun" w:hAnsi="Simsun"/>
          <w:color w:val="333333"/>
          <w:sz w:val="26"/>
          <w:szCs w:val="26"/>
        </w:rPr>
        <w:t>,</w:t>
      </w:r>
      <w:r>
        <w:rPr>
          <w:rFonts w:ascii="Simsun" w:hAnsi="Simsun"/>
          <w:color w:val="333333"/>
          <w:sz w:val="26"/>
          <w:szCs w:val="26"/>
        </w:rPr>
        <w:t>依据《中华人民共和国价格法》、《中华人民共和国合同法》及其他有关法律、法规处理。</w:t>
      </w:r>
      <w:r>
        <w:rPr>
          <w:rFonts w:ascii="Simsun" w:hAnsi="Simsun"/>
          <w:color w:val="333333"/>
          <w:sz w:val="26"/>
          <w:szCs w:val="26"/>
        </w:rPr>
        <w:br/>
      </w:r>
      <w:r>
        <w:rPr>
          <w:rFonts w:ascii="Simsun" w:hAnsi="Simsun"/>
          <w:color w:val="333333"/>
          <w:sz w:val="26"/>
          <w:szCs w:val="26"/>
        </w:rPr>
        <w:t xml:space="preserve">　　第十四条　各级政府有关部门或者其授权、委托的单位</w:t>
      </w:r>
      <w:r>
        <w:rPr>
          <w:rFonts w:ascii="Simsun" w:hAnsi="Simsun"/>
          <w:color w:val="333333"/>
          <w:sz w:val="26"/>
          <w:szCs w:val="26"/>
        </w:rPr>
        <w:t>,</w:t>
      </w:r>
      <w:r>
        <w:rPr>
          <w:rFonts w:ascii="Simsun" w:hAnsi="Simsun"/>
          <w:color w:val="333333"/>
          <w:sz w:val="26"/>
          <w:szCs w:val="26"/>
        </w:rPr>
        <w:t>按照国</w:t>
      </w:r>
      <w:r>
        <w:rPr>
          <w:rFonts w:ascii="Simsun" w:hAnsi="Simsun"/>
          <w:color w:val="333333"/>
          <w:sz w:val="26"/>
          <w:szCs w:val="26"/>
        </w:rPr>
        <w:lastRenderedPageBreak/>
        <w:t>务院关于招标投标管理职能分工规定履行监督职能</w:t>
      </w:r>
      <w:r>
        <w:rPr>
          <w:rFonts w:ascii="Simsun" w:hAnsi="Simsun"/>
          <w:color w:val="333333"/>
          <w:sz w:val="26"/>
          <w:szCs w:val="26"/>
        </w:rPr>
        <w:t>,</w:t>
      </w:r>
      <w:r>
        <w:rPr>
          <w:rFonts w:ascii="Simsun" w:hAnsi="Simsun"/>
          <w:color w:val="333333"/>
          <w:sz w:val="26"/>
          <w:szCs w:val="26"/>
        </w:rPr>
        <w:t>要求招标投标当事人履行审批、备案及其他手续的</w:t>
      </w:r>
      <w:r>
        <w:rPr>
          <w:rFonts w:ascii="Simsun" w:hAnsi="Simsun"/>
          <w:color w:val="333333"/>
          <w:sz w:val="26"/>
          <w:szCs w:val="26"/>
        </w:rPr>
        <w:t>,</w:t>
      </w:r>
      <w:r>
        <w:rPr>
          <w:rFonts w:ascii="Simsun" w:hAnsi="Simsun"/>
          <w:color w:val="333333"/>
          <w:sz w:val="26"/>
          <w:szCs w:val="26"/>
        </w:rPr>
        <w:t>一律不得收费。</w:t>
      </w:r>
      <w:r>
        <w:rPr>
          <w:rFonts w:ascii="Simsun" w:hAnsi="Simsun"/>
          <w:color w:val="333333"/>
          <w:sz w:val="26"/>
          <w:szCs w:val="26"/>
        </w:rPr>
        <w:br/>
      </w:r>
      <w:r>
        <w:rPr>
          <w:rFonts w:ascii="Simsun" w:hAnsi="Simsun"/>
          <w:color w:val="333333"/>
          <w:sz w:val="26"/>
          <w:szCs w:val="26"/>
        </w:rPr>
        <w:t xml:space="preserve">　　违反前款规定</w:t>
      </w:r>
      <w:r>
        <w:rPr>
          <w:rFonts w:ascii="Simsun" w:hAnsi="Simsun"/>
          <w:color w:val="333333"/>
          <w:sz w:val="26"/>
          <w:szCs w:val="26"/>
        </w:rPr>
        <w:t>,</w:t>
      </w:r>
      <w:r>
        <w:rPr>
          <w:rFonts w:ascii="Simsun" w:hAnsi="Simsun"/>
          <w:color w:val="333333"/>
          <w:sz w:val="26"/>
          <w:szCs w:val="26"/>
        </w:rPr>
        <w:t>擅自设立收费项目、制定收费标准以及收取管理性费用的</w:t>
      </w:r>
      <w:r>
        <w:rPr>
          <w:rFonts w:ascii="Simsun" w:hAnsi="Simsun"/>
          <w:color w:val="333333"/>
          <w:sz w:val="26"/>
          <w:szCs w:val="26"/>
        </w:rPr>
        <w:t>,</w:t>
      </w:r>
      <w:r>
        <w:rPr>
          <w:rFonts w:ascii="Simsun" w:hAnsi="Simsun"/>
          <w:color w:val="333333"/>
          <w:sz w:val="26"/>
          <w:szCs w:val="26"/>
        </w:rPr>
        <w:t>由政府价格主管部门予以处罚。</w:t>
      </w:r>
      <w:r>
        <w:rPr>
          <w:rFonts w:ascii="Simsun" w:hAnsi="Simsun"/>
          <w:color w:val="333333"/>
          <w:sz w:val="26"/>
          <w:szCs w:val="26"/>
        </w:rPr>
        <w:br/>
      </w:r>
      <w:r>
        <w:rPr>
          <w:rFonts w:ascii="Simsun" w:hAnsi="Simsun"/>
          <w:color w:val="333333"/>
          <w:sz w:val="26"/>
          <w:szCs w:val="26"/>
        </w:rPr>
        <w:t xml:space="preserve">　　第十五条　招标代理机构违反本办法规定的</w:t>
      </w:r>
      <w:r>
        <w:rPr>
          <w:rFonts w:ascii="Simsun" w:hAnsi="Simsun"/>
          <w:color w:val="333333"/>
          <w:sz w:val="26"/>
          <w:szCs w:val="26"/>
        </w:rPr>
        <w:t>,</w:t>
      </w:r>
      <w:r>
        <w:rPr>
          <w:rFonts w:ascii="Simsun" w:hAnsi="Simsun"/>
          <w:color w:val="333333"/>
          <w:sz w:val="26"/>
          <w:szCs w:val="26"/>
        </w:rPr>
        <w:t>由政府价格主管部门依据《中华人民共和国价格法》和《价格违法行为行政处罚规定》予以查处。</w:t>
      </w:r>
      <w:r>
        <w:rPr>
          <w:rFonts w:ascii="Simsun" w:hAnsi="Simsun"/>
          <w:color w:val="333333"/>
          <w:sz w:val="26"/>
          <w:szCs w:val="26"/>
        </w:rPr>
        <w:br/>
      </w:r>
      <w:r>
        <w:rPr>
          <w:rFonts w:ascii="Simsun" w:hAnsi="Simsun"/>
          <w:color w:val="333333"/>
          <w:sz w:val="26"/>
          <w:szCs w:val="26"/>
        </w:rPr>
        <w:t xml:space="preserve">　　第十六条　本办法由国家计委负责解释。</w:t>
      </w:r>
      <w:r>
        <w:rPr>
          <w:rFonts w:ascii="Simsun" w:hAnsi="Simsun"/>
          <w:color w:val="333333"/>
          <w:sz w:val="26"/>
          <w:szCs w:val="26"/>
        </w:rPr>
        <w:br/>
      </w:r>
      <w:r>
        <w:rPr>
          <w:rFonts w:ascii="Simsun" w:hAnsi="Simsun"/>
          <w:color w:val="333333"/>
          <w:sz w:val="26"/>
          <w:szCs w:val="26"/>
        </w:rPr>
        <w:t xml:space="preserve">　　第十七条　本办法自</w:t>
      </w:r>
      <w:r>
        <w:rPr>
          <w:rFonts w:ascii="Simsun" w:hAnsi="Simsun"/>
          <w:color w:val="333333"/>
          <w:sz w:val="26"/>
          <w:szCs w:val="26"/>
        </w:rPr>
        <w:t>2003</w:t>
      </w:r>
      <w:r>
        <w:rPr>
          <w:rFonts w:ascii="Simsun" w:hAnsi="Simsun"/>
          <w:color w:val="333333"/>
          <w:sz w:val="26"/>
          <w:szCs w:val="26"/>
        </w:rPr>
        <w:t>年</w:t>
      </w:r>
      <w:r>
        <w:rPr>
          <w:rFonts w:ascii="Simsun" w:hAnsi="Simsun"/>
          <w:color w:val="333333"/>
          <w:sz w:val="26"/>
          <w:szCs w:val="26"/>
        </w:rPr>
        <w:t>1</w:t>
      </w:r>
      <w:r>
        <w:rPr>
          <w:rFonts w:ascii="Simsun" w:hAnsi="Simsun"/>
          <w:color w:val="333333"/>
          <w:sz w:val="26"/>
          <w:szCs w:val="26"/>
        </w:rPr>
        <w:t>月</w:t>
      </w:r>
      <w:r>
        <w:rPr>
          <w:rFonts w:ascii="Simsun" w:hAnsi="Simsun"/>
          <w:color w:val="333333"/>
          <w:sz w:val="26"/>
          <w:szCs w:val="26"/>
        </w:rPr>
        <w:t>1</w:t>
      </w:r>
      <w:r>
        <w:rPr>
          <w:rFonts w:ascii="Simsun" w:hAnsi="Simsun"/>
          <w:color w:val="333333"/>
          <w:sz w:val="26"/>
          <w:szCs w:val="26"/>
        </w:rPr>
        <w:t>日起执行。国家计委及有关部门</w:t>
      </w:r>
      <w:r>
        <w:rPr>
          <w:rFonts w:ascii="Simsun" w:hAnsi="Simsun"/>
          <w:color w:val="333333"/>
          <w:sz w:val="26"/>
          <w:szCs w:val="26"/>
        </w:rPr>
        <w:t>,</w:t>
      </w:r>
      <w:r>
        <w:rPr>
          <w:rFonts w:ascii="Simsun" w:hAnsi="Simsun"/>
          <w:color w:val="333333"/>
          <w:sz w:val="26"/>
          <w:szCs w:val="26"/>
        </w:rPr>
        <w:t>各省、自治区、直辖市价格主管部门制定的相关规定</w:t>
      </w:r>
      <w:r>
        <w:rPr>
          <w:rFonts w:ascii="Simsun" w:hAnsi="Simsun"/>
          <w:color w:val="333333"/>
          <w:sz w:val="26"/>
          <w:szCs w:val="26"/>
        </w:rPr>
        <w:t>,</w:t>
      </w:r>
      <w:r>
        <w:rPr>
          <w:rFonts w:ascii="Simsun" w:hAnsi="Simsun"/>
          <w:color w:val="333333"/>
          <w:sz w:val="26"/>
          <w:szCs w:val="26"/>
        </w:rPr>
        <w:t>凡与本办法相抵触的</w:t>
      </w:r>
      <w:r>
        <w:rPr>
          <w:rFonts w:ascii="Simsun" w:hAnsi="Simsun"/>
          <w:color w:val="333333"/>
          <w:sz w:val="26"/>
          <w:szCs w:val="26"/>
        </w:rPr>
        <w:t>,</w:t>
      </w:r>
      <w:r>
        <w:rPr>
          <w:rFonts w:ascii="Simsun" w:hAnsi="Simsun"/>
          <w:color w:val="333333"/>
          <w:sz w:val="26"/>
          <w:szCs w:val="26"/>
        </w:rPr>
        <w:t>自本办法生效之日起废止。</w:t>
      </w:r>
      <w:r>
        <w:rPr>
          <w:rFonts w:ascii="Simsun" w:hAnsi="Simsun"/>
          <w:color w:val="333333"/>
          <w:sz w:val="26"/>
          <w:szCs w:val="26"/>
        </w:rPr>
        <w:br/>
      </w:r>
      <w:r>
        <w:rPr>
          <w:rFonts w:ascii="Simsun" w:hAnsi="Simsun"/>
          <w:color w:val="333333"/>
          <w:sz w:val="26"/>
          <w:szCs w:val="26"/>
        </w:rPr>
        <w:t>附：招标代理服务收费标准</w:t>
      </w:r>
      <w:r>
        <w:rPr>
          <w:rFonts w:ascii="Simsun" w:hAnsi="Simsun"/>
          <w:color w:val="333333"/>
          <w:sz w:val="26"/>
          <w:szCs w:val="26"/>
        </w:rPr>
        <w:br/>
      </w:r>
      <w:r>
        <w:rPr>
          <w:rFonts w:ascii="Simsun" w:hAnsi="Simsun"/>
          <w:color w:val="333333"/>
          <w:sz w:val="26"/>
          <w:szCs w:val="26"/>
        </w:rPr>
        <w:t>服务类型费</w:t>
      </w:r>
      <w:r>
        <w:rPr>
          <w:rFonts w:ascii="Simsun" w:hAnsi="Simsun"/>
          <w:color w:val="333333"/>
          <w:sz w:val="26"/>
          <w:szCs w:val="26"/>
        </w:rPr>
        <w:t xml:space="preserve"> </w:t>
      </w:r>
      <w:r>
        <w:rPr>
          <w:rFonts w:ascii="Simsun" w:hAnsi="Simsun"/>
          <w:color w:val="333333"/>
          <w:sz w:val="26"/>
          <w:szCs w:val="26"/>
        </w:rPr>
        <w:t>率中标金额（万元）</w:t>
      </w:r>
      <w:r>
        <w:rPr>
          <w:rFonts w:ascii="Simsun" w:hAnsi="Simsun"/>
          <w:color w:val="333333"/>
          <w:sz w:val="26"/>
          <w:szCs w:val="26"/>
        </w:rPr>
        <w:t xml:space="preserve"> </w:t>
      </w:r>
      <w:r>
        <w:rPr>
          <w:rFonts w:ascii="Simsun" w:hAnsi="Simsun"/>
          <w:color w:val="333333"/>
          <w:sz w:val="26"/>
          <w:szCs w:val="26"/>
        </w:rPr>
        <w:t>货物招标</w:t>
      </w:r>
      <w:r>
        <w:rPr>
          <w:rFonts w:ascii="Simsun" w:hAnsi="Simsun"/>
          <w:color w:val="333333"/>
          <w:sz w:val="26"/>
          <w:szCs w:val="26"/>
        </w:rPr>
        <w:t xml:space="preserve"> </w:t>
      </w:r>
      <w:r>
        <w:rPr>
          <w:rFonts w:ascii="Simsun" w:hAnsi="Simsun"/>
          <w:color w:val="333333"/>
          <w:sz w:val="26"/>
          <w:szCs w:val="26"/>
        </w:rPr>
        <w:t>服务招标</w:t>
      </w:r>
      <w:r>
        <w:rPr>
          <w:rFonts w:ascii="Simsun" w:hAnsi="Simsun"/>
          <w:color w:val="333333"/>
          <w:sz w:val="26"/>
          <w:szCs w:val="26"/>
        </w:rPr>
        <w:t xml:space="preserve"> </w:t>
      </w:r>
      <w:r>
        <w:rPr>
          <w:rFonts w:ascii="Simsun" w:hAnsi="Simsun"/>
          <w:color w:val="333333"/>
          <w:sz w:val="26"/>
          <w:szCs w:val="26"/>
        </w:rPr>
        <w:t>工程招标</w:t>
      </w:r>
      <w:r>
        <w:rPr>
          <w:rFonts w:ascii="Simsun" w:hAnsi="Simsun"/>
          <w:color w:val="333333"/>
          <w:sz w:val="26"/>
          <w:szCs w:val="26"/>
        </w:rPr>
        <w:br/>
        <w:t>100</w:t>
      </w:r>
      <w:r>
        <w:rPr>
          <w:rFonts w:ascii="Simsun" w:hAnsi="Simsun"/>
          <w:color w:val="333333"/>
          <w:sz w:val="26"/>
          <w:szCs w:val="26"/>
        </w:rPr>
        <w:t>以下</w:t>
      </w:r>
      <w:r>
        <w:rPr>
          <w:rFonts w:ascii="Simsun" w:hAnsi="Simsun"/>
          <w:color w:val="333333"/>
          <w:sz w:val="26"/>
          <w:szCs w:val="26"/>
        </w:rPr>
        <w:t xml:space="preserve"> 1.5% 1.5% 1.0%</w:t>
      </w:r>
      <w:r>
        <w:rPr>
          <w:rFonts w:ascii="Simsun" w:hAnsi="Simsun"/>
          <w:color w:val="333333"/>
          <w:sz w:val="26"/>
          <w:szCs w:val="26"/>
        </w:rPr>
        <w:br/>
        <w:t>100-500 1.1% 0.8% 0.7%</w:t>
      </w:r>
      <w:r>
        <w:rPr>
          <w:rFonts w:ascii="Simsun" w:hAnsi="Simsun"/>
          <w:color w:val="333333"/>
          <w:sz w:val="26"/>
          <w:szCs w:val="26"/>
        </w:rPr>
        <w:br/>
        <w:t>500-1000 0.8% 0.45% 0.55%</w:t>
      </w:r>
      <w:r>
        <w:rPr>
          <w:rFonts w:ascii="Simsun" w:hAnsi="Simsun"/>
          <w:color w:val="333333"/>
          <w:sz w:val="26"/>
          <w:szCs w:val="26"/>
        </w:rPr>
        <w:br/>
        <w:t>1000-5000 0.5% 0.25% 0.35%</w:t>
      </w:r>
      <w:r>
        <w:rPr>
          <w:rFonts w:ascii="Simsun" w:hAnsi="Simsun"/>
          <w:color w:val="333333"/>
          <w:sz w:val="26"/>
          <w:szCs w:val="26"/>
        </w:rPr>
        <w:br/>
        <w:t>5000-10000 0.25% 0.1% 0.2%</w:t>
      </w:r>
      <w:r>
        <w:rPr>
          <w:rFonts w:ascii="Simsun" w:hAnsi="Simsun"/>
          <w:color w:val="333333"/>
          <w:sz w:val="26"/>
          <w:szCs w:val="26"/>
        </w:rPr>
        <w:br/>
        <w:t>10000-100000 0.05% 0.05% 0.05%</w:t>
      </w:r>
      <w:r>
        <w:rPr>
          <w:rFonts w:ascii="Simsun" w:hAnsi="Simsun"/>
          <w:color w:val="333333"/>
          <w:sz w:val="26"/>
          <w:szCs w:val="26"/>
        </w:rPr>
        <w:br/>
        <w:t>1000000</w:t>
      </w:r>
      <w:r>
        <w:rPr>
          <w:rFonts w:ascii="Simsun" w:hAnsi="Simsun"/>
          <w:color w:val="333333"/>
          <w:sz w:val="26"/>
          <w:szCs w:val="26"/>
        </w:rPr>
        <w:t>以上</w:t>
      </w:r>
      <w:r>
        <w:rPr>
          <w:rFonts w:ascii="Simsun" w:hAnsi="Simsun"/>
          <w:color w:val="333333"/>
          <w:sz w:val="26"/>
          <w:szCs w:val="26"/>
        </w:rPr>
        <w:t xml:space="preserve"> 0.01% 0.01% 0.01%</w:t>
      </w:r>
      <w:r>
        <w:rPr>
          <w:rFonts w:ascii="Simsun" w:hAnsi="Simsun"/>
          <w:color w:val="333333"/>
          <w:sz w:val="26"/>
          <w:szCs w:val="26"/>
        </w:rPr>
        <w:br/>
      </w:r>
      <w:r>
        <w:rPr>
          <w:rFonts w:ascii="Simsun" w:hAnsi="Simsun"/>
          <w:color w:val="333333"/>
          <w:sz w:val="26"/>
          <w:szCs w:val="26"/>
        </w:rPr>
        <w:t>注：</w:t>
      </w:r>
      <w:r>
        <w:rPr>
          <w:rFonts w:ascii="Simsun" w:hAnsi="Simsun"/>
          <w:color w:val="333333"/>
          <w:sz w:val="26"/>
          <w:szCs w:val="26"/>
        </w:rPr>
        <w:br/>
        <w:t>1.</w:t>
      </w:r>
      <w:r>
        <w:rPr>
          <w:rFonts w:ascii="Simsun" w:hAnsi="Simsun"/>
          <w:color w:val="333333"/>
          <w:sz w:val="26"/>
          <w:szCs w:val="26"/>
        </w:rPr>
        <w:t>按本表费率计算的收费为招标代理服务全过程的收费基准价格，单独提供编制招标文件（有标底的含标底）服务的，可按规定标准</w:t>
      </w:r>
      <w:r>
        <w:rPr>
          <w:rFonts w:ascii="Simsun" w:hAnsi="Simsun"/>
          <w:color w:val="333333"/>
          <w:sz w:val="26"/>
          <w:szCs w:val="26"/>
        </w:rPr>
        <w:lastRenderedPageBreak/>
        <w:t>的</w:t>
      </w:r>
      <w:r>
        <w:rPr>
          <w:rFonts w:ascii="Simsun" w:hAnsi="Simsun"/>
          <w:color w:val="333333"/>
          <w:sz w:val="26"/>
          <w:szCs w:val="26"/>
        </w:rPr>
        <w:t>30%</w:t>
      </w:r>
      <w:r>
        <w:rPr>
          <w:rFonts w:ascii="Simsun" w:hAnsi="Simsun"/>
          <w:color w:val="333333"/>
          <w:sz w:val="26"/>
          <w:szCs w:val="26"/>
        </w:rPr>
        <w:t>计收。</w:t>
      </w:r>
      <w:r>
        <w:rPr>
          <w:rFonts w:ascii="Simsun" w:hAnsi="Simsun"/>
          <w:color w:val="333333"/>
          <w:sz w:val="26"/>
          <w:szCs w:val="26"/>
        </w:rPr>
        <w:br/>
        <w:t>2.</w:t>
      </w:r>
      <w:r>
        <w:rPr>
          <w:rFonts w:ascii="Simsun" w:hAnsi="Simsun"/>
          <w:color w:val="333333"/>
          <w:sz w:val="26"/>
          <w:szCs w:val="26"/>
        </w:rPr>
        <w:t>招标代理服务收费按差额定率累进法计算。例如：某工程招标代理业务中标金额为</w:t>
      </w:r>
      <w:r>
        <w:rPr>
          <w:rFonts w:ascii="Simsun" w:hAnsi="Simsun"/>
          <w:color w:val="333333"/>
          <w:sz w:val="26"/>
          <w:szCs w:val="26"/>
        </w:rPr>
        <w:t>6000</w:t>
      </w:r>
      <w:r>
        <w:rPr>
          <w:rFonts w:ascii="Simsun" w:hAnsi="Simsun"/>
          <w:color w:val="333333"/>
          <w:sz w:val="26"/>
          <w:szCs w:val="26"/>
        </w:rPr>
        <w:t>万元，计算招标代理服务收费额如下：</w:t>
      </w:r>
      <w:r>
        <w:rPr>
          <w:rFonts w:ascii="Simsun" w:hAnsi="Simsun"/>
          <w:color w:val="333333"/>
          <w:sz w:val="26"/>
          <w:szCs w:val="26"/>
        </w:rPr>
        <w:br/>
        <w:t>100</w:t>
      </w:r>
      <w:r>
        <w:rPr>
          <w:rFonts w:ascii="Simsun" w:hAnsi="Simsun"/>
          <w:color w:val="333333"/>
          <w:sz w:val="26"/>
          <w:szCs w:val="26"/>
        </w:rPr>
        <w:t>万元</w:t>
      </w:r>
      <w:r>
        <w:rPr>
          <w:rFonts w:ascii="Simsun" w:hAnsi="Simsun"/>
          <w:color w:val="333333"/>
          <w:sz w:val="26"/>
          <w:szCs w:val="26"/>
        </w:rPr>
        <w:t>×1.0%=1</w:t>
      </w:r>
      <w:r>
        <w:rPr>
          <w:rFonts w:ascii="Simsun" w:hAnsi="Simsun"/>
          <w:color w:val="333333"/>
          <w:sz w:val="26"/>
          <w:szCs w:val="26"/>
        </w:rPr>
        <w:t>万元</w:t>
      </w:r>
      <w:r>
        <w:rPr>
          <w:rFonts w:ascii="Simsun" w:hAnsi="Simsun"/>
          <w:color w:val="333333"/>
          <w:sz w:val="26"/>
          <w:szCs w:val="26"/>
        </w:rPr>
        <w:br/>
      </w:r>
      <w:r>
        <w:rPr>
          <w:rFonts w:ascii="Simsun" w:hAnsi="Simsun"/>
          <w:color w:val="333333"/>
          <w:sz w:val="26"/>
          <w:szCs w:val="26"/>
        </w:rPr>
        <w:t>（</w:t>
      </w:r>
      <w:r>
        <w:rPr>
          <w:rFonts w:ascii="Simsun" w:hAnsi="Simsun"/>
          <w:color w:val="333333"/>
          <w:sz w:val="26"/>
          <w:szCs w:val="26"/>
        </w:rPr>
        <w:t>500-100</w:t>
      </w:r>
      <w:r>
        <w:rPr>
          <w:rFonts w:ascii="Simsun" w:hAnsi="Simsun"/>
          <w:color w:val="333333"/>
          <w:sz w:val="26"/>
          <w:szCs w:val="26"/>
        </w:rPr>
        <w:t>）万元</w:t>
      </w:r>
      <w:r>
        <w:rPr>
          <w:rFonts w:ascii="Simsun" w:hAnsi="Simsun"/>
          <w:color w:val="333333"/>
          <w:sz w:val="26"/>
          <w:szCs w:val="26"/>
        </w:rPr>
        <w:t>×0.7%=2.8</w:t>
      </w:r>
      <w:r>
        <w:rPr>
          <w:rFonts w:ascii="Simsun" w:hAnsi="Simsun"/>
          <w:color w:val="333333"/>
          <w:sz w:val="26"/>
          <w:szCs w:val="26"/>
        </w:rPr>
        <w:t>万元</w:t>
      </w:r>
      <w:r>
        <w:rPr>
          <w:rFonts w:ascii="Simsun" w:hAnsi="Simsun"/>
          <w:color w:val="333333"/>
          <w:sz w:val="26"/>
          <w:szCs w:val="26"/>
        </w:rPr>
        <w:br/>
      </w:r>
      <w:r>
        <w:rPr>
          <w:rFonts w:ascii="Simsun" w:hAnsi="Simsun"/>
          <w:color w:val="333333"/>
          <w:sz w:val="26"/>
          <w:szCs w:val="26"/>
        </w:rPr>
        <w:t>（</w:t>
      </w:r>
      <w:r>
        <w:rPr>
          <w:rFonts w:ascii="Simsun" w:hAnsi="Simsun"/>
          <w:color w:val="333333"/>
          <w:sz w:val="26"/>
          <w:szCs w:val="26"/>
        </w:rPr>
        <w:t>1000-500</w:t>
      </w:r>
      <w:r>
        <w:rPr>
          <w:rFonts w:ascii="Simsun" w:hAnsi="Simsun"/>
          <w:color w:val="333333"/>
          <w:sz w:val="26"/>
          <w:szCs w:val="26"/>
        </w:rPr>
        <w:t>）</w:t>
      </w:r>
      <w:r>
        <w:rPr>
          <w:rFonts w:ascii="Simsun" w:hAnsi="Simsun"/>
          <w:color w:val="333333"/>
          <w:sz w:val="26"/>
          <w:szCs w:val="26"/>
        </w:rPr>
        <w:t>×0.55%=2.75</w:t>
      </w:r>
      <w:r>
        <w:rPr>
          <w:rFonts w:ascii="Simsun" w:hAnsi="Simsun"/>
          <w:color w:val="333333"/>
          <w:sz w:val="26"/>
          <w:szCs w:val="26"/>
        </w:rPr>
        <w:t>万元</w:t>
      </w:r>
      <w:r>
        <w:rPr>
          <w:rFonts w:ascii="Simsun" w:hAnsi="Simsun"/>
          <w:color w:val="333333"/>
          <w:sz w:val="26"/>
          <w:szCs w:val="26"/>
        </w:rPr>
        <w:br/>
      </w:r>
      <w:r>
        <w:rPr>
          <w:rFonts w:ascii="Simsun" w:hAnsi="Simsun"/>
          <w:color w:val="333333"/>
          <w:sz w:val="26"/>
          <w:szCs w:val="26"/>
        </w:rPr>
        <w:t>（</w:t>
      </w:r>
      <w:r>
        <w:rPr>
          <w:rFonts w:ascii="Simsun" w:hAnsi="Simsun"/>
          <w:color w:val="333333"/>
          <w:sz w:val="26"/>
          <w:szCs w:val="26"/>
        </w:rPr>
        <w:t>5000-1000</w:t>
      </w:r>
      <w:r>
        <w:rPr>
          <w:rFonts w:ascii="Simsun" w:hAnsi="Simsun"/>
          <w:color w:val="333333"/>
          <w:sz w:val="26"/>
          <w:szCs w:val="26"/>
        </w:rPr>
        <w:t>）</w:t>
      </w:r>
      <w:r>
        <w:rPr>
          <w:rFonts w:ascii="Simsun" w:hAnsi="Simsun"/>
          <w:color w:val="333333"/>
          <w:sz w:val="26"/>
          <w:szCs w:val="26"/>
        </w:rPr>
        <w:t>×0.35%=14</w:t>
      </w:r>
      <w:r>
        <w:rPr>
          <w:rFonts w:ascii="Simsun" w:hAnsi="Simsun"/>
          <w:color w:val="333333"/>
          <w:sz w:val="26"/>
          <w:szCs w:val="26"/>
        </w:rPr>
        <w:t>万元</w:t>
      </w:r>
      <w:r>
        <w:rPr>
          <w:rFonts w:ascii="Simsun" w:hAnsi="Simsun"/>
          <w:color w:val="333333"/>
          <w:sz w:val="26"/>
          <w:szCs w:val="26"/>
        </w:rPr>
        <w:br/>
      </w:r>
      <w:r>
        <w:rPr>
          <w:rFonts w:ascii="Simsun" w:hAnsi="Simsun"/>
          <w:color w:val="333333"/>
          <w:sz w:val="26"/>
          <w:szCs w:val="26"/>
        </w:rPr>
        <w:t>（</w:t>
      </w:r>
      <w:r>
        <w:rPr>
          <w:rFonts w:ascii="Simsun" w:hAnsi="Simsun"/>
          <w:color w:val="333333"/>
          <w:sz w:val="26"/>
          <w:szCs w:val="26"/>
        </w:rPr>
        <w:t>6000-5000</w:t>
      </w:r>
      <w:r>
        <w:rPr>
          <w:rFonts w:ascii="Simsun" w:hAnsi="Simsun"/>
          <w:color w:val="333333"/>
          <w:sz w:val="26"/>
          <w:szCs w:val="26"/>
        </w:rPr>
        <w:t>）</w:t>
      </w:r>
      <w:r>
        <w:rPr>
          <w:rFonts w:ascii="Simsun" w:hAnsi="Simsun"/>
          <w:color w:val="333333"/>
          <w:sz w:val="26"/>
          <w:szCs w:val="26"/>
        </w:rPr>
        <w:t>×0.2%=2</w:t>
      </w:r>
      <w:r>
        <w:rPr>
          <w:rFonts w:ascii="Simsun" w:hAnsi="Simsun"/>
          <w:color w:val="333333"/>
          <w:sz w:val="26"/>
          <w:szCs w:val="26"/>
        </w:rPr>
        <w:t>万元</w:t>
      </w:r>
      <w:r>
        <w:rPr>
          <w:rFonts w:ascii="Simsun" w:hAnsi="Simsun"/>
          <w:color w:val="333333"/>
          <w:sz w:val="26"/>
          <w:szCs w:val="26"/>
        </w:rPr>
        <w:br/>
      </w:r>
      <w:r>
        <w:rPr>
          <w:rFonts w:ascii="Simsun" w:hAnsi="Simsun"/>
          <w:color w:val="333333"/>
          <w:sz w:val="26"/>
          <w:szCs w:val="26"/>
        </w:rPr>
        <w:t>合计收费</w:t>
      </w:r>
      <w:r>
        <w:rPr>
          <w:rFonts w:ascii="Simsun" w:hAnsi="Simsun"/>
          <w:color w:val="333333"/>
          <w:sz w:val="26"/>
          <w:szCs w:val="26"/>
        </w:rPr>
        <w:t>=1+2.8+2.75+14+2=22.55</w:t>
      </w:r>
      <w:r>
        <w:rPr>
          <w:rFonts w:ascii="Simsun" w:hAnsi="Simsun"/>
          <w:color w:val="333333"/>
          <w:sz w:val="26"/>
          <w:szCs w:val="26"/>
        </w:rPr>
        <w:t>（万元）</w:t>
      </w:r>
      <w:r>
        <w:rPr>
          <w:rFonts w:ascii="Simsun" w:hAnsi="Simsun"/>
          <w:color w:val="333333"/>
          <w:sz w:val="26"/>
          <w:szCs w:val="26"/>
        </w:rPr>
        <w:br/>
        <w:t> </w:t>
      </w:r>
    </w:p>
    <w:p w:rsidR="00CA4065" w:rsidRPr="001B01D4" w:rsidRDefault="00CA4065">
      <w:pPr>
        <w:rPr>
          <w:rFonts w:hint="eastAsia"/>
        </w:rPr>
      </w:pPr>
    </w:p>
    <w:sectPr w:rsidR="00CA4065" w:rsidRPr="001B01D4" w:rsidSect="00CA4065">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Simsun">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B01D4"/>
    <w:rsid w:val="001B01D4"/>
    <w:rsid w:val="00CA406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406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B01D4"/>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303044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342</Words>
  <Characters>1954</Characters>
  <Application>Microsoft Office Word</Application>
  <DocSecurity>0</DocSecurity>
  <Lines>16</Lines>
  <Paragraphs>4</Paragraphs>
  <ScaleCrop>false</ScaleCrop>
  <Company>微软中国</Company>
  <LinksUpToDate>false</LinksUpToDate>
  <CharactersWithSpaces>2292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2013-04-07T03:36:00Z</dcterms:created>
  <dcterms:modified xsi:type="dcterms:W3CDTF">2013-04-07T03:37:00Z</dcterms:modified>
</cp:coreProperties>
</file>