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6F00" w:rsidRDefault="003B6F00" w:rsidP="003B6F00">
      <w:pPr>
        <w:pStyle w:val="a3"/>
        <w:spacing w:line="432" w:lineRule="auto"/>
        <w:jc w:val="center"/>
      </w:pPr>
      <w:r>
        <w:rPr>
          <w:rStyle w:val="a4"/>
          <w:rFonts w:hint="eastAsia"/>
          <w:sz w:val="36"/>
          <w:szCs w:val="36"/>
        </w:rPr>
        <w:t>中华人民共和国建设部令</w:t>
      </w:r>
    </w:p>
    <w:p w:rsidR="003B6F00" w:rsidRDefault="003B6F00" w:rsidP="003B6F00">
      <w:pPr>
        <w:pStyle w:val="a3"/>
        <w:spacing w:line="432" w:lineRule="auto"/>
        <w:jc w:val="center"/>
        <w:rPr>
          <w:rFonts w:hint="eastAsia"/>
        </w:rPr>
      </w:pPr>
      <w:r>
        <w:rPr>
          <w:rFonts w:hint="eastAsia"/>
        </w:rPr>
        <w:t xml:space="preserve">第　</w:t>
      </w:r>
      <w:r>
        <w:rPr>
          <w:rStyle w:val="a4"/>
          <w:rFonts w:hint="eastAsia"/>
        </w:rPr>
        <w:t>150</w:t>
      </w:r>
      <w:r>
        <w:rPr>
          <w:rFonts w:hint="eastAsia"/>
        </w:rPr>
        <w:t xml:space="preserve">　号</w:t>
      </w:r>
    </w:p>
    <w:p w:rsidR="003B6F00" w:rsidRDefault="003B6F00" w:rsidP="003B6F00">
      <w:pPr>
        <w:pStyle w:val="a3"/>
        <w:spacing w:line="432" w:lineRule="auto"/>
        <w:rPr>
          <w:rFonts w:hint="eastAsia"/>
        </w:rPr>
      </w:pPr>
      <w:r>
        <w:rPr>
          <w:rFonts w:hint="eastAsia"/>
        </w:rPr>
        <w:t xml:space="preserve">　　《注册造价工程师管理办法》已于2006年12月11日经建设部第112次常务会议讨论通过，现予发布，自2007年3月1日起施行。</w:t>
      </w:r>
      <w:r>
        <w:rPr>
          <w:rFonts w:hint="eastAsia"/>
        </w:rPr>
        <w:br/>
        <w:t xml:space="preserve">　　　　　　　　　　　　　　　　　　　　　　　部　长　 汪光焘</w:t>
      </w:r>
      <w:r>
        <w:rPr>
          <w:rFonts w:hint="eastAsia"/>
        </w:rPr>
        <w:br/>
      </w:r>
      <w:proofErr w:type="gramStart"/>
      <w:r>
        <w:rPr>
          <w:rFonts w:hint="eastAsia"/>
        </w:rPr>
        <w:t xml:space="preserve">　　　　　　　　　　　　　　　　　　　　　　　　　</w:t>
      </w:r>
      <w:proofErr w:type="gramEnd"/>
      <w:r>
        <w:rPr>
          <w:rFonts w:hint="eastAsia"/>
        </w:rPr>
        <w:t>二○○六年十二月二十五日</w:t>
      </w:r>
    </w:p>
    <w:p w:rsidR="003B6F00" w:rsidRDefault="003B6F00" w:rsidP="003B6F00">
      <w:pPr>
        <w:pStyle w:val="a3"/>
        <w:spacing w:line="432" w:lineRule="auto"/>
        <w:rPr>
          <w:rFonts w:hint="eastAsia"/>
        </w:rPr>
      </w:pPr>
      <w:r>
        <w:rPr>
          <w:rFonts w:hint="eastAsia"/>
        </w:rPr>
        <w:t> </w:t>
      </w:r>
    </w:p>
    <w:p w:rsidR="003B6F00" w:rsidRDefault="003B6F00" w:rsidP="003B6F00">
      <w:pPr>
        <w:pStyle w:val="a3"/>
        <w:spacing w:line="432" w:lineRule="auto"/>
        <w:jc w:val="center"/>
        <w:rPr>
          <w:rFonts w:hint="eastAsia"/>
        </w:rPr>
      </w:pPr>
      <w:r>
        <w:rPr>
          <w:rStyle w:val="a4"/>
          <w:rFonts w:hint="eastAsia"/>
          <w:sz w:val="36"/>
          <w:szCs w:val="36"/>
        </w:rPr>
        <w:t>注册造价工程师管理办法</w:t>
      </w:r>
    </w:p>
    <w:p w:rsidR="003B6F00" w:rsidRDefault="003B6F00" w:rsidP="003B6F00">
      <w:pPr>
        <w:pStyle w:val="a3"/>
        <w:spacing w:line="432" w:lineRule="auto"/>
        <w:jc w:val="center"/>
        <w:rPr>
          <w:rFonts w:hint="eastAsia"/>
        </w:rPr>
      </w:pPr>
      <w:r>
        <w:rPr>
          <w:rFonts w:hint="eastAsia"/>
        </w:rPr>
        <w:t>第一章　总　　则</w:t>
      </w:r>
    </w:p>
    <w:p w:rsidR="003B6F00" w:rsidRDefault="003B6F00" w:rsidP="003B6F00">
      <w:pPr>
        <w:pStyle w:val="a3"/>
        <w:spacing w:line="432" w:lineRule="auto"/>
        <w:rPr>
          <w:rFonts w:hint="eastAsia"/>
        </w:rPr>
      </w:pPr>
      <w:r>
        <w:rPr>
          <w:rFonts w:hint="eastAsia"/>
        </w:rPr>
        <w:t xml:space="preserve">　　</w:t>
      </w:r>
      <w:r>
        <w:rPr>
          <w:rStyle w:val="a4"/>
          <w:rFonts w:hint="eastAsia"/>
        </w:rPr>
        <w:t>第一条</w:t>
      </w:r>
      <w:r>
        <w:rPr>
          <w:rFonts w:hint="eastAsia"/>
        </w:rPr>
        <w:t xml:space="preserve">　为了加强对注册造价工程师的管理，规范注册造价工程师执业行为，维护社会公共利益，制定本办法。</w:t>
      </w:r>
      <w:r>
        <w:rPr>
          <w:rFonts w:hint="eastAsia"/>
        </w:rPr>
        <w:br/>
        <w:t xml:space="preserve">　　</w:t>
      </w:r>
      <w:r>
        <w:rPr>
          <w:rStyle w:val="a4"/>
          <w:rFonts w:hint="eastAsia"/>
        </w:rPr>
        <w:t>第二条</w:t>
      </w:r>
      <w:r>
        <w:rPr>
          <w:rFonts w:hint="eastAsia"/>
        </w:rPr>
        <w:t xml:space="preserve">　中华人民共和国境内注册造价工程师的注册、执业、继续教育和监督管理，适用本办法。</w:t>
      </w:r>
      <w:r>
        <w:rPr>
          <w:rFonts w:hint="eastAsia"/>
        </w:rPr>
        <w:br/>
        <w:t xml:space="preserve">　　</w:t>
      </w:r>
      <w:r>
        <w:rPr>
          <w:rStyle w:val="a4"/>
          <w:rFonts w:hint="eastAsia"/>
        </w:rPr>
        <w:t>第三条</w:t>
      </w:r>
      <w:r>
        <w:rPr>
          <w:rFonts w:hint="eastAsia"/>
        </w:rPr>
        <w:t xml:space="preserve">　本办法所称注册造价工程师，是指通过全国造价工程师执业资格统一考试或者资格认定、资格互认，取得中华人民共和国造价工程师执业资格（以下简称执业资格），并按照本办法注册，取得中华人民共和国造价工程师注册执业证书（以下简称注册证书）和执业印章，从事工程造价活动的专业人员。</w:t>
      </w:r>
      <w:r>
        <w:rPr>
          <w:rFonts w:hint="eastAsia"/>
        </w:rPr>
        <w:br/>
        <w:t xml:space="preserve">　　未取得注册证书和执业印章的人员，不得以注册造价工程师的名义从事工程造价活动。</w:t>
      </w:r>
      <w:r>
        <w:rPr>
          <w:rFonts w:hint="eastAsia"/>
        </w:rPr>
        <w:br/>
        <w:t xml:space="preserve">　　</w:t>
      </w:r>
      <w:r>
        <w:rPr>
          <w:rStyle w:val="a4"/>
          <w:rFonts w:hint="eastAsia"/>
        </w:rPr>
        <w:t>第四条</w:t>
      </w:r>
      <w:r>
        <w:rPr>
          <w:rFonts w:hint="eastAsia"/>
        </w:rPr>
        <w:t xml:space="preserve">　国务院建设主管部门对全国注册造价工程师的注册、执业活动实施</w:t>
      </w:r>
      <w:r>
        <w:rPr>
          <w:rFonts w:hint="eastAsia"/>
        </w:rPr>
        <w:lastRenderedPageBreak/>
        <w:t>统一监督管理；国务院铁路、交通、水利、信息产业等有关部门按照国务院规定的职责分工，对有关专业注册造价工程师的注册、执业活动实施监督管理。</w:t>
      </w:r>
      <w:r>
        <w:rPr>
          <w:rFonts w:hint="eastAsia"/>
        </w:rPr>
        <w:br/>
        <w:t xml:space="preserve">　　省、自治区、直辖市人民政府建设主管部门对本行政区域内注册造价工程师的注册、执业活动实施监督管理。</w:t>
      </w:r>
      <w:r>
        <w:rPr>
          <w:rFonts w:hint="eastAsia"/>
        </w:rPr>
        <w:br/>
        <w:t xml:space="preserve">　　</w:t>
      </w:r>
      <w:r>
        <w:rPr>
          <w:rStyle w:val="a4"/>
          <w:rFonts w:hint="eastAsia"/>
        </w:rPr>
        <w:t>第五条</w:t>
      </w:r>
      <w:r>
        <w:rPr>
          <w:rFonts w:hint="eastAsia"/>
        </w:rPr>
        <w:t xml:space="preserve">　工程造价行业组织应当加强造价工程师自律管理。</w:t>
      </w:r>
      <w:r>
        <w:rPr>
          <w:rFonts w:hint="eastAsia"/>
        </w:rPr>
        <w:br/>
        <w:t xml:space="preserve">　　鼓励注册造价工程师加入工程造价行业组织。</w:t>
      </w:r>
    </w:p>
    <w:p w:rsidR="003B6F00" w:rsidRDefault="003B6F00" w:rsidP="003B6F00">
      <w:pPr>
        <w:pStyle w:val="a3"/>
        <w:spacing w:line="432" w:lineRule="auto"/>
        <w:jc w:val="center"/>
        <w:rPr>
          <w:rFonts w:hint="eastAsia"/>
        </w:rPr>
      </w:pPr>
      <w:r>
        <w:rPr>
          <w:rFonts w:hint="eastAsia"/>
        </w:rPr>
        <w:t xml:space="preserve">第二章　注　　</w:t>
      </w:r>
      <w:proofErr w:type="gramStart"/>
      <w:r>
        <w:rPr>
          <w:rFonts w:hint="eastAsia"/>
        </w:rPr>
        <w:t>册</w:t>
      </w:r>
      <w:proofErr w:type="gramEnd"/>
    </w:p>
    <w:p w:rsidR="003B6F00" w:rsidRDefault="003B6F00" w:rsidP="003B6F00">
      <w:pPr>
        <w:pStyle w:val="a3"/>
        <w:spacing w:line="432" w:lineRule="auto"/>
        <w:rPr>
          <w:rFonts w:hint="eastAsia"/>
        </w:rPr>
      </w:pPr>
      <w:r>
        <w:rPr>
          <w:rFonts w:hint="eastAsia"/>
        </w:rPr>
        <w:t xml:space="preserve">　　</w:t>
      </w:r>
      <w:r>
        <w:rPr>
          <w:rStyle w:val="a4"/>
          <w:rFonts w:hint="eastAsia"/>
        </w:rPr>
        <w:t>第六条</w:t>
      </w:r>
      <w:r>
        <w:rPr>
          <w:rFonts w:hint="eastAsia"/>
        </w:rPr>
        <w:t xml:space="preserve">　注册造价工程师实行注册执业管理制度。</w:t>
      </w:r>
      <w:r>
        <w:rPr>
          <w:rFonts w:hint="eastAsia"/>
        </w:rPr>
        <w:br/>
        <w:t xml:space="preserve">　　取得执业资格的人员，经过注册方能以注册造价工程师的名义执业。</w:t>
      </w:r>
      <w:r>
        <w:rPr>
          <w:rFonts w:hint="eastAsia"/>
        </w:rPr>
        <w:br/>
        <w:t xml:space="preserve">　　</w:t>
      </w:r>
      <w:r>
        <w:rPr>
          <w:rStyle w:val="a4"/>
          <w:rFonts w:hint="eastAsia"/>
        </w:rPr>
        <w:t>第七条</w:t>
      </w:r>
      <w:r>
        <w:rPr>
          <w:rFonts w:hint="eastAsia"/>
        </w:rPr>
        <w:t xml:space="preserve">　注册造价工程师的注册条件为：</w:t>
      </w:r>
      <w:r>
        <w:rPr>
          <w:rFonts w:hint="eastAsia"/>
        </w:rPr>
        <w:br/>
        <w:t xml:space="preserve">　　（一）取得执业资格；</w:t>
      </w:r>
      <w:r>
        <w:rPr>
          <w:rFonts w:hint="eastAsia"/>
        </w:rPr>
        <w:br/>
        <w:t xml:space="preserve">　　（二）受聘于一个工程造价咨询企业或者工程建设领域的建设、勘察设计、施工、招标代理、工程监理、工程造价管理等单位；</w:t>
      </w:r>
      <w:r>
        <w:rPr>
          <w:rFonts w:hint="eastAsia"/>
        </w:rPr>
        <w:br/>
        <w:t xml:space="preserve">　　（三）无本办法第十二条不予注册的情形。</w:t>
      </w:r>
      <w:r>
        <w:rPr>
          <w:rFonts w:hint="eastAsia"/>
        </w:rPr>
        <w:br/>
        <w:t xml:space="preserve">　　</w:t>
      </w:r>
      <w:r>
        <w:rPr>
          <w:rStyle w:val="a4"/>
          <w:rFonts w:hint="eastAsia"/>
        </w:rPr>
        <w:t>第八条</w:t>
      </w:r>
      <w:r>
        <w:rPr>
          <w:rFonts w:hint="eastAsia"/>
        </w:rPr>
        <w:t xml:space="preserve">　取得执业资格的人员申请注册的，应当向聘用单位工商注册所在地的省、自治区、直辖市人民政府建设主管部门（以下简称省级注册初审机关）或者国务院有关部门（以下简称部门注册初审机关）提出注册申请。</w:t>
      </w:r>
      <w:r>
        <w:rPr>
          <w:rFonts w:hint="eastAsia"/>
        </w:rPr>
        <w:br/>
        <w:t xml:space="preserve">　　对申请初始注册的，注册初审机关应当自受理申请之日起20日内审查完毕，并将申请材料和初审意见报国务院建设主管部门（以下简称注册机关）。注册机关应当自受理之日起20日内</w:t>
      </w:r>
      <w:proofErr w:type="gramStart"/>
      <w:r>
        <w:rPr>
          <w:rFonts w:hint="eastAsia"/>
        </w:rPr>
        <w:t>作出</w:t>
      </w:r>
      <w:proofErr w:type="gramEnd"/>
      <w:r>
        <w:rPr>
          <w:rFonts w:hint="eastAsia"/>
        </w:rPr>
        <w:t>决定。</w:t>
      </w:r>
      <w:r>
        <w:rPr>
          <w:rFonts w:hint="eastAsia"/>
        </w:rPr>
        <w:br/>
        <w:t xml:space="preserve">　　对申请变更注册、延续注册的，注册初审机关应当自受理申请之日起5日内审查完毕，并将申请材料和初审意见</w:t>
      </w:r>
      <w:proofErr w:type="gramStart"/>
      <w:r>
        <w:rPr>
          <w:rFonts w:hint="eastAsia"/>
        </w:rPr>
        <w:t>报注册</w:t>
      </w:r>
      <w:proofErr w:type="gramEnd"/>
      <w:r>
        <w:rPr>
          <w:rFonts w:hint="eastAsia"/>
        </w:rPr>
        <w:t>机关。注册机关应当自受理之日起10日内</w:t>
      </w:r>
      <w:proofErr w:type="gramStart"/>
      <w:r>
        <w:rPr>
          <w:rFonts w:hint="eastAsia"/>
        </w:rPr>
        <w:t>作出</w:t>
      </w:r>
      <w:proofErr w:type="gramEnd"/>
      <w:r>
        <w:rPr>
          <w:rFonts w:hint="eastAsia"/>
        </w:rPr>
        <w:t>决定。</w:t>
      </w:r>
      <w:r>
        <w:rPr>
          <w:rFonts w:hint="eastAsia"/>
        </w:rPr>
        <w:br/>
        <w:t xml:space="preserve">　　注册造价工程师的初始、变更、延续注册，逐步实行网上申报、受理和审批。</w:t>
      </w:r>
      <w:r>
        <w:rPr>
          <w:rFonts w:hint="eastAsia"/>
        </w:rPr>
        <w:br/>
      </w:r>
      <w:r>
        <w:rPr>
          <w:rFonts w:hint="eastAsia"/>
        </w:rPr>
        <w:lastRenderedPageBreak/>
        <w:t xml:space="preserve">　　</w:t>
      </w:r>
      <w:r>
        <w:rPr>
          <w:rStyle w:val="a4"/>
          <w:rFonts w:hint="eastAsia"/>
        </w:rPr>
        <w:t>第九条</w:t>
      </w:r>
      <w:r>
        <w:rPr>
          <w:rFonts w:hint="eastAsia"/>
        </w:rPr>
        <w:t xml:space="preserve">　取得资格证书的人员，可</w:t>
      </w:r>
      <w:proofErr w:type="gramStart"/>
      <w:r>
        <w:rPr>
          <w:rFonts w:hint="eastAsia"/>
        </w:rPr>
        <w:t>自资格</w:t>
      </w:r>
      <w:proofErr w:type="gramEnd"/>
      <w:r>
        <w:rPr>
          <w:rFonts w:hint="eastAsia"/>
        </w:rPr>
        <w:t>证书签发之日起1年内申请初始注册。逾期未申请者，须符合继续教育的要求后方可申请初始注册。初始注册的有效期为4年。</w:t>
      </w:r>
      <w:r>
        <w:rPr>
          <w:rFonts w:hint="eastAsia"/>
        </w:rPr>
        <w:br/>
        <w:t xml:space="preserve">　　申请初始注册的，应当提交下列材料：</w:t>
      </w:r>
      <w:r>
        <w:rPr>
          <w:rFonts w:hint="eastAsia"/>
        </w:rPr>
        <w:br/>
        <w:t xml:space="preserve">　　（一）初始注册申请表；</w:t>
      </w:r>
      <w:r>
        <w:rPr>
          <w:rFonts w:hint="eastAsia"/>
        </w:rPr>
        <w:br/>
        <w:t xml:space="preserve">　　（二）执业资格证件和身份证件复印件；</w:t>
      </w:r>
      <w:r>
        <w:rPr>
          <w:rFonts w:hint="eastAsia"/>
        </w:rPr>
        <w:br/>
        <w:t xml:space="preserve">　　（三）与聘用单位签订的劳动合同复印件；</w:t>
      </w:r>
      <w:r>
        <w:rPr>
          <w:rFonts w:hint="eastAsia"/>
        </w:rPr>
        <w:br/>
        <w:t xml:space="preserve">　　（四）工程造价岗位工作证明；</w:t>
      </w:r>
      <w:r>
        <w:rPr>
          <w:rFonts w:hint="eastAsia"/>
        </w:rPr>
        <w:br/>
        <w:t xml:space="preserve">　　（五）取得资格证书的人员，</w:t>
      </w:r>
      <w:proofErr w:type="gramStart"/>
      <w:r>
        <w:rPr>
          <w:rFonts w:hint="eastAsia"/>
        </w:rPr>
        <w:t>自资格</w:t>
      </w:r>
      <w:proofErr w:type="gramEnd"/>
      <w:r>
        <w:rPr>
          <w:rFonts w:hint="eastAsia"/>
        </w:rPr>
        <w:t>证书签发之日起1年后申请初始注册的，应当提供继续教育合格证明；</w:t>
      </w:r>
      <w:r>
        <w:rPr>
          <w:rFonts w:hint="eastAsia"/>
        </w:rPr>
        <w:br/>
        <w:t xml:space="preserve">　　（六）受聘于具有工程造价咨询资质的中介机构的，应当提供聘用单位为其交纳的社会基本养老保险凭证、人事代理合同复印件，或者劳动、人事部门颁发的离退休证复印件；</w:t>
      </w:r>
      <w:r>
        <w:rPr>
          <w:rFonts w:hint="eastAsia"/>
        </w:rPr>
        <w:br/>
        <w:t xml:space="preserve">　　（七）外国人、台港澳人员应当提供外国人就业许可证书、台港澳人员就业证书复印件。</w:t>
      </w:r>
      <w:r>
        <w:rPr>
          <w:rFonts w:hint="eastAsia"/>
        </w:rPr>
        <w:br/>
        <w:t xml:space="preserve">　　</w:t>
      </w:r>
      <w:r>
        <w:rPr>
          <w:rStyle w:val="a4"/>
          <w:rFonts w:hint="eastAsia"/>
        </w:rPr>
        <w:t>第十条</w:t>
      </w:r>
      <w:r>
        <w:rPr>
          <w:rFonts w:hint="eastAsia"/>
        </w:rPr>
        <w:t xml:space="preserve">　注册造价工程师注册有效期满需继续执业的，应当在注册有效期满30日前，按照本办法第八条规定的程序申请延续注册。延续注册的有效期为4年。</w:t>
      </w:r>
      <w:r>
        <w:rPr>
          <w:rFonts w:hint="eastAsia"/>
        </w:rPr>
        <w:br/>
        <w:t xml:space="preserve">　　申请延续注册的，应当提交下列材料：</w:t>
      </w:r>
      <w:r>
        <w:rPr>
          <w:rFonts w:hint="eastAsia"/>
        </w:rPr>
        <w:br/>
        <w:t xml:space="preserve">　　（一）延续注册申请表；</w:t>
      </w:r>
      <w:r>
        <w:rPr>
          <w:rFonts w:hint="eastAsia"/>
        </w:rPr>
        <w:br/>
        <w:t xml:space="preserve">　　（二）注册证书；</w:t>
      </w:r>
      <w:r>
        <w:rPr>
          <w:rFonts w:hint="eastAsia"/>
        </w:rPr>
        <w:br/>
        <w:t xml:space="preserve">　　（三）与聘用单位签订的劳动合同复印件；</w:t>
      </w:r>
      <w:r>
        <w:rPr>
          <w:rFonts w:hint="eastAsia"/>
        </w:rPr>
        <w:br/>
        <w:t xml:space="preserve">　　（四）前一个注册期内的工作业绩证明；</w:t>
      </w:r>
      <w:r>
        <w:rPr>
          <w:rFonts w:hint="eastAsia"/>
        </w:rPr>
        <w:br/>
        <w:t xml:space="preserve">　　（五）继续教育合格证明。</w:t>
      </w:r>
      <w:r>
        <w:rPr>
          <w:rFonts w:hint="eastAsia"/>
        </w:rPr>
        <w:br/>
        <w:t xml:space="preserve">　　</w:t>
      </w:r>
      <w:r>
        <w:rPr>
          <w:rStyle w:val="a4"/>
          <w:rFonts w:hint="eastAsia"/>
        </w:rPr>
        <w:t>第十一条</w:t>
      </w:r>
      <w:r>
        <w:rPr>
          <w:rFonts w:hint="eastAsia"/>
        </w:rPr>
        <w:t xml:space="preserve">　在注册有效期内，注册造价工程师变更执业单位的，应当与原聘</w:t>
      </w:r>
      <w:r>
        <w:rPr>
          <w:rFonts w:hint="eastAsia"/>
        </w:rPr>
        <w:lastRenderedPageBreak/>
        <w:t>用单位解除劳动合同，并按照本办法第八条规定的程序办理变更注册手续。变更注册后延续原注册有效期。</w:t>
      </w:r>
      <w:r>
        <w:rPr>
          <w:rFonts w:hint="eastAsia"/>
        </w:rPr>
        <w:br/>
        <w:t xml:space="preserve">　　申请变更注册的，应当提交下列材料：</w:t>
      </w:r>
      <w:r>
        <w:rPr>
          <w:rFonts w:hint="eastAsia"/>
        </w:rPr>
        <w:br/>
        <w:t xml:space="preserve">　　（一）变更注册申请表；</w:t>
      </w:r>
      <w:r>
        <w:rPr>
          <w:rFonts w:hint="eastAsia"/>
        </w:rPr>
        <w:br/>
        <w:t xml:space="preserve">　　（二）注册证书；</w:t>
      </w:r>
      <w:r>
        <w:rPr>
          <w:rFonts w:hint="eastAsia"/>
        </w:rPr>
        <w:br/>
        <w:t xml:space="preserve">　　（三）与新聘用单位签订的劳动合同复印件；</w:t>
      </w:r>
      <w:r>
        <w:rPr>
          <w:rFonts w:hint="eastAsia"/>
        </w:rPr>
        <w:br/>
        <w:t xml:space="preserve">　　（四）与原聘用单位解除劳动合同的证明文件；</w:t>
      </w:r>
      <w:r>
        <w:rPr>
          <w:rFonts w:hint="eastAsia"/>
        </w:rPr>
        <w:br/>
        <w:t xml:space="preserve">　　（五）受聘于具有工程造价咨询资质的中介机构的，应当提供聘用单位为其交纳的社会基本养老保险凭证、人事代理合同复印件，或者劳动、人事部门颁发的离退休证复印件；</w:t>
      </w:r>
      <w:r>
        <w:rPr>
          <w:rFonts w:hint="eastAsia"/>
        </w:rPr>
        <w:br/>
        <w:t xml:space="preserve">　　（六）外国人、台港澳人员应当提供外国人就业许可证书、台港澳人员就业证书复印件。</w:t>
      </w:r>
      <w:r>
        <w:rPr>
          <w:rFonts w:hint="eastAsia"/>
        </w:rPr>
        <w:br/>
        <w:t xml:space="preserve">　　</w:t>
      </w:r>
      <w:r>
        <w:rPr>
          <w:rStyle w:val="a4"/>
          <w:rFonts w:hint="eastAsia"/>
        </w:rPr>
        <w:t>第十二条</w:t>
      </w:r>
      <w:r>
        <w:rPr>
          <w:rFonts w:hint="eastAsia"/>
        </w:rPr>
        <w:t xml:space="preserve">　有下列情形之一的，不予注册：</w:t>
      </w:r>
      <w:r>
        <w:rPr>
          <w:rFonts w:hint="eastAsia"/>
        </w:rPr>
        <w:br/>
        <w:t xml:space="preserve">　　（一）不具有完全民事行为能力的；</w:t>
      </w:r>
      <w:r>
        <w:rPr>
          <w:rFonts w:hint="eastAsia"/>
        </w:rPr>
        <w:br/>
        <w:t xml:space="preserve">　　（二）申请在两个或者两个以上单位注册的；</w:t>
      </w:r>
      <w:r>
        <w:rPr>
          <w:rFonts w:hint="eastAsia"/>
        </w:rPr>
        <w:br/>
        <w:t xml:space="preserve">　　（三）未达到造价工程师继续教育合格标准的；</w:t>
      </w:r>
      <w:r>
        <w:rPr>
          <w:rFonts w:hint="eastAsia"/>
        </w:rPr>
        <w:br/>
        <w:t xml:space="preserve">　　（四）前一个注册期内工作业绩达不到规定标准或未办理暂停执业手续而脱离工程造价业务岗位的；</w:t>
      </w:r>
      <w:r>
        <w:rPr>
          <w:rFonts w:hint="eastAsia"/>
        </w:rPr>
        <w:br/>
        <w:t xml:space="preserve">　　（五）受刑事处罚，刑事处罚尚未执行完毕的；</w:t>
      </w:r>
      <w:r>
        <w:rPr>
          <w:rFonts w:hint="eastAsia"/>
        </w:rPr>
        <w:br/>
        <w:t xml:space="preserve">　　（六）因工程造价业务活动受刑事处罚，自刑事处罚执行完毕之日起至申请注册之日止不满5年的；</w:t>
      </w:r>
      <w:r>
        <w:rPr>
          <w:rFonts w:hint="eastAsia"/>
        </w:rPr>
        <w:br/>
        <w:t xml:space="preserve">　　（七）因前项规定以外原因受刑事处罚，自处罚决定之日起至申请注册之日止不满3年的；</w:t>
      </w:r>
      <w:r>
        <w:rPr>
          <w:rFonts w:hint="eastAsia"/>
        </w:rPr>
        <w:br/>
        <w:t xml:space="preserve">　　（八）被吊销注册证书，自被处罚决定之日起至申请注册之日止不满3年的；</w:t>
      </w:r>
      <w:r>
        <w:rPr>
          <w:rFonts w:hint="eastAsia"/>
        </w:rPr>
        <w:br/>
        <w:t xml:space="preserve">　　（九）以欺骗、贿赂等不正当手段获准注册被撤销，自被撤销注册之日起至</w:t>
      </w:r>
      <w:r>
        <w:rPr>
          <w:rFonts w:hint="eastAsia"/>
        </w:rPr>
        <w:lastRenderedPageBreak/>
        <w:t>申请注册之日止不满3年的；</w:t>
      </w:r>
      <w:r>
        <w:rPr>
          <w:rFonts w:hint="eastAsia"/>
        </w:rPr>
        <w:br/>
        <w:t xml:space="preserve">　　（十）法律、法规规定不予注册的其他情形。</w:t>
      </w:r>
      <w:r>
        <w:rPr>
          <w:rFonts w:hint="eastAsia"/>
        </w:rPr>
        <w:br/>
        <w:t xml:space="preserve">　　</w:t>
      </w:r>
      <w:r>
        <w:rPr>
          <w:rStyle w:val="a4"/>
          <w:rFonts w:hint="eastAsia"/>
        </w:rPr>
        <w:t>第十三条</w:t>
      </w:r>
      <w:r>
        <w:rPr>
          <w:rFonts w:hint="eastAsia"/>
        </w:rPr>
        <w:t xml:space="preserve">　被注销注册或者不予注册者，在具备注册条件后重新申请注册的，按照本办法第八条第一款、第二款规定的程序办理。</w:t>
      </w:r>
      <w:r>
        <w:rPr>
          <w:rFonts w:hint="eastAsia"/>
        </w:rPr>
        <w:br/>
        <w:t xml:space="preserve">　　</w:t>
      </w:r>
      <w:r>
        <w:rPr>
          <w:rStyle w:val="a4"/>
          <w:rFonts w:hint="eastAsia"/>
        </w:rPr>
        <w:t>第十四条</w:t>
      </w:r>
      <w:r>
        <w:rPr>
          <w:rFonts w:hint="eastAsia"/>
        </w:rPr>
        <w:t xml:space="preserve">　准予注册的，由注册机关核发注册证书和执业印章。</w:t>
      </w:r>
      <w:r>
        <w:rPr>
          <w:rFonts w:hint="eastAsia"/>
        </w:rPr>
        <w:br/>
        <w:t xml:space="preserve">　　注册证书和执业印章是注册造价工程师的执业凭证，应当由注册造价工程师本人保管、使用。</w:t>
      </w:r>
      <w:r>
        <w:rPr>
          <w:rFonts w:hint="eastAsia"/>
        </w:rPr>
        <w:br/>
        <w:t xml:space="preserve">　　造价工程师注册证书由注册机关统一印制。</w:t>
      </w:r>
      <w:r>
        <w:rPr>
          <w:rFonts w:hint="eastAsia"/>
        </w:rPr>
        <w:br/>
        <w:t xml:space="preserve">　　注册造价工程师遗失注册证书、执业印章，应当在公众媒体上声明作废后，按照本办法第八条第一款、第三款规定的程序申请补发。</w:t>
      </w:r>
    </w:p>
    <w:p w:rsidR="003B6F00" w:rsidRDefault="003B6F00" w:rsidP="003B6F00">
      <w:pPr>
        <w:pStyle w:val="a3"/>
        <w:spacing w:line="432" w:lineRule="auto"/>
        <w:jc w:val="center"/>
        <w:rPr>
          <w:rFonts w:hint="eastAsia"/>
        </w:rPr>
      </w:pPr>
      <w:r>
        <w:rPr>
          <w:rFonts w:hint="eastAsia"/>
        </w:rPr>
        <w:t xml:space="preserve">第三章　</w:t>
      </w:r>
      <w:proofErr w:type="gramStart"/>
      <w:r>
        <w:rPr>
          <w:rFonts w:hint="eastAsia"/>
        </w:rPr>
        <w:t xml:space="preserve">执　　</w:t>
      </w:r>
      <w:proofErr w:type="gramEnd"/>
      <w:r>
        <w:rPr>
          <w:rFonts w:hint="eastAsia"/>
        </w:rPr>
        <w:t>业</w:t>
      </w:r>
    </w:p>
    <w:p w:rsidR="003B6F00" w:rsidRDefault="003B6F00" w:rsidP="003B6F00">
      <w:pPr>
        <w:pStyle w:val="a3"/>
        <w:spacing w:line="432" w:lineRule="auto"/>
        <w:rPr>
          <w:rFonts w:hint="eastAsia"/>
        </w:rPr>
      </w:pPr>
      <w:r>
        <w:rPr>
          <w:rFonts w:hint="eastAsia"/>
        </w:rPr>
        <w:t xml:space="preserve">　　</w:t>
      </w:r>
      <w:r>
        <w:rPr>
          <w:rStyle w:val="a4"/>
          <w:rFonts w:hint="eastAsia"/>
        </w:rPr>
        <w:t>第十五条</w:t>
      </w:r>
      <w:r>
        <w:rPr>
          <w:rFonts w:hint="eastAsia"/>
        </w:rPr>
        <w:t xml:space="preserve">　注册造价工程师执业范围包括：</w:t>
      </w:r>
      <w:r>
        <w:rPr>
          <w:rFonts w:hint="eastAsia"/>
        </w:rPr>
        <w:br/>
        <w:t xml:space="preserve">　　（一）建设项目建议书、可行性研究投资估算的编制和审核，项目经济评价，工程概、预、结算、竣工结（决）算的编制和审核；</w:t>
      </w:r>
      <w:r>
        <w:rPr>
          <w:rFonts w:hint="eastAsia"/>
        </w:rPr>
        <w:br/>
        <w:t xml:space="preserve">　　（二）工程量清单、标底（或者控制价）、投标报价的编制和审核，工程合同价款的签订及变更、调整、工程款支付与工程索赔费用的计算；</w:t>
      </w:r>
      <w:r>
        <w:rPr>
          <w:rFonts w:hint="eastAsia"/>
        </w:rPr>
        <w:br/>
        <w:t xml:space="preserve">　　（三）建设项目管理过程中设计方案的优化、限额设计等工程造价分析与控制，工程保险理赔的核查；</w:t>
      </w:r>
      <w:r>
        <w:rPr>
          <w:rFonts w:hint="eastAsia"/>
        </w:rPr>
        <w:br/>
        <w:t xml:space="preserve">　　（四）工程经济纠纷的鉴定。</w:t>
      </w:r>
      <w:r>
        <w:rPr>
          <w:rFonts w:hint="eastAsia"/>
        </w:rPr>
        <w:br/>
        <w:t xml:space="preserve">　　</w:t>
      </w:r>
      <w:r>
        <w:rPr>
          <w:rStyle w:val="a4"/>
          <w:rFonts w:hint="eastAsia"/>
        </w:rPr>
        <w:t>第十六条</w:t>
      </w:r>
      <w:r>
        <w:rPr>
          <w:rFonts w:hint="eastAsia"/>
        </w:rPr>
        <w:t xml:space="preserve">　注册造价工程师享有下列权利：</w:t>
      </w:r>
      <w:r>
        <w:rPr>
          <w:rFonts w:hint="eastAsia"/>
        </w:rPr>
        <w:br/>
        <w:t xml:space="preserve">　　（一）使用注册造价工程师名称；</w:t>
      </w:r>
      <w:r>
        <w:rPr>
          <w:rFonts w:hint="eastAsia"/>
        </w:rPr>
        <w:br/>
        <w:t xml:space="preserve">　　（二）依法独立执行工程造价业务；</w:t>
      </w:r>
      <w:r>
        <w:rPr>
          <w:rFonts w:hint="eastAsia"/>
        </w:rPr>
        <w:br/>
        <w:t xml:space="preserve">　　（三）在本人执业活动中形成的工程造价成果文件上签字并加盖执业印章；</w:t>
      </w:r>
      <w:r>
        <w:rPr>
          <w:rFonts w:hint="eastAsia"/>
        </w:rPr>
        <w:br/>
        <w:t xml:space="preserve">　　（四）发起设立工程造价咨询企业；</w:t>
      </w:r>
      <w:r>
        <w:rPr>
          <w:rFonts w:hint="eastAsia"/>
        </w:rPr>
        <w:br/>
      </w:r>
      <w:r>
        <w:rPr>
          <w:rFonts w:hint="eastAsia"/>
        </w:rPr>
        <w:lastRenderedPageBreak/>
        <w:t xml:space="preserve">　　（五）保管和使用本人的注册证书和执业印章；</w:t>
      </w:r>
      <w:r>
        <w:rPr>
          <w:rFonts w:hint="eastAsia"/>
        </w:rPr>
        <w:br/>
        <w:t xml:space="preserve">　　（六）参加继续教育。</w:t>
      </w:r>
      <w:r>
        <w:rPr>
          <w:rFonts w:hint="eastAsia"/>
        </w:rPr>
        <w:br/>
        <w:t xml:space="preserve">　　</w:t>
      </w:r>
      <w:r>
        <w:rPr>
          <w:rStyle w:val="a4"/>
          <w:rFonts w:hint="eastAsia"/>
        </w:rPr>
        <w:t>第十七条</w:t>
      </w:r>
      <w:r>
        <w:rPr>
          <w:rFonts w:hint="eastAsia"/>
        </w:rPr>
        <w:t xml:space="preserve">　注册造价工程师应当履行下列义务：</w:t>
      </w:r>
      <w:r>
        <w:rPr>
          <w:rFonts w:hint="eastAsia"/>
        </w:rPr>
        <w:br/>
        <w:t xml:space="preserve">　　（一）遵守法律、法规、有关管理规定，恪守职业道德；</w:t>
      </w:r>
      <w:r>
        <w:rPr>
          <w:rFonts w:hint="eastAsia"/>
        </w:rPr>
        <w:br/>
        <w:t xml:space="preserve">　　（二）保证执业活动成果的质量；</w:t>
      </w:r>
      <w:r>
        <w:rPr>
          <w:rFonts w:hint="eastAsia"/>
        </w:rPr>
        <w:br/>
        <w:t xml:space="preserve">　　（三）接受继续教育，提高执业水平；</w:t>
      </w:r>
      <w:r>
        <w:rPr>
          <w:rFonts w:hint="eastAsia"/>
        </w:rPr>
        <w:br/>
        <w:t xml:space="preserve">　　（四） 执行工程造价计价标准和计价方法；</w:t>
      </w:r>
      <w:r>
        <w:rPr>
          <w:rFonts w:hint="eastAsia"/>
        </w:rPr>
        <w:br/>
        <w:t xml:space="preserve">　　（五）与当事人有利害关系的，应当主动回避；</w:t>
      </w:r>
      <w:r>
        <w:rPr>
          <w:rFonts w:hint="eastAsia"/>
        </w:rPr>
        <w:br/>
        <w:t xml:space="preserve">　　（六）保守在执业中知悉的国家秘密和他人的商业、技术秘密。</w:t>
      </w:r>
      <w:r>
        <w:rPr>
          <w:rFonts w:hint="eastAsia"/>
        </w:rPr>
        <w:br/>
        <w:t xml:space="preserve">　　</w:t>
      </w:r>
      <w:r>
        <w:rPr>
          <w:rStyle w:val="a4"/>
          <w:rFonts w:hint="eastAsia"/>
        </w:rPr>
        <w:t>第十八条</w:t>
      </w:r>
      <w:r>
        <w:rPr>
          <w:rFonts w:hint="eastAsia"/>
        </w:rPr>
        <w:t xml:space="preserve">　注册造价工程师应当在本人承担的工程造价成果文件上签字并盖章。</w:t>
      </w:r>
      <w:r>
        <w:rPr>
          <w:rFonts w:hint="eastAsia"/>
        </w:rPr>
        <w:br/>
        <w:t xml:space="preserve">　　</w:t>
      </w:r>
      <w:r>
        <w:rPr>
          <w:rStyle w:val="a4"/>
          <w:rFonts w:hint="eastAsia"/>
        </w:rPr>
        <w:t>第十九条</w:t>
      </w:r>
      <w:r>
        <w:rPr>
          <w:rFonts w:hint="eastAsia"/>
        </w:rPr>
        <w:t xml:space="preserve">　修改经注册造价工程师签字盖章的工程造价成果文件，应当由签字盖章的注册造价工程师本人进行；注册造价工程师本人因特殊情况不能进行修改的，应当由其他注册造价工程师修改，并签字盖章；修改工程造价成果文件的注册造价工程师对修改部分承担相应的法律责任。</w:t>
      </w:r>
      <w:r>
        <w:rPr>
          <w:rFonts w:hint="eastAsia"/>
        </w:rPr>
        <w:br/>
        <w:t xml:space="preserve">　　</w:t>
      </w:r>
      <w:r>
        <w:rPr>
          <w:rStyle w:val="a4"/>
          <w:rFonts w:hint="eastAsia"/>
        </w:rPr>
        <w:t>第二十条</w:t>
      </w:r>
      <w:r>
        <w:rPr>
          <w:rFonts w:hint="eastAsia"/>
        </w:rPr>
        <w:t xml:space="preserve">　注册造价工程师不得有下列行为：</w:t>
      </w:r>
      <w:r>
        <w:rPr>
          <w:rFonts w:hint="eastAsia"/>
        </w:rPr>
        <w:br/>
        <w:t xml:space="preserve">　　（一）不履行注册造价工程师义务；</w:t>
      </w:r>
      <w:r>
        <w:rPr>
          <w:rFonts w:hint="eastAsia"/>
        </w:rPr>
        <w:br/>
        <w:t xml:space="preserve">　　（二）在执业过程中，索贿、受贿或者谋取合同约定费用外的其他利益；</w:t>
      </w:r>
      <w:r>
        <w:rPr>
          <w:rFonts w:hint="eastAsia"/>
        </w:rPr>
        <w:br/>
        <w:t xml:space="preserve">　　（三）在执业过程中实施商业贿赂；</w:t>
      </w:r>
      <w:r>
        <w:rPr>
          <w:rFonts w:hint="eastAsia"/>
        </w:rPr>
        <w:br/>
        <w:t xml:space="preserve">　　（四）签署有虚假记载、误导性陈述的工程造价成果文件；</w:t>
      </w:r>
      <w:r>
        <w:rPr>
          <w:rFonts w:hint="eastAsia"/>
        </w:rPr>
        <w:br/>
        <w:t xml:space="preserve">　　（五）以个人名义承接工程造价业务；</w:t>
      </w:r>
      <w:r>
        <w:rPr>
          <w:rFonts w:hint="eastAsia"/>
        </w:rPr>
        <w:br/>
        <w:t xml:space="preserve">　　（六）允许他人以自己名义从事工程造价业务；</w:t>
      </w:r>
      <w:r>
        <w:rPr>
          <w:rFonts w:hint="eastAsia"/>
        </w:rPr>
        <w:br/>
        <w:t xml:space="preserve">　　（七）同时在两个或者两个以上单位执业；</w:t>
      </w:r>
      <w:r>
        <w:rPr>
          <w:rFonts w:hint="eastAsia"/>
        </w:rPr>
        <w:br/>
        <w:t xml:space="preserve">　　（八）涂改、倒卖、出租、出借或者以其他形式非法转让注册证书或者执业印章；</w:t>
      </w:r>
      <w:r>
        <w:rPr>
          <w:rFonts w:hint="eastAsia"/>
        </w:rPr>
        <w:br/>
      </w:r>
      <w:r>
        <w:rPr>
          <w:rFonts w:hint="eastAsia"/>
        </w:rPr>
        <w:lastRenderedPageBreak/>
        <w:t xml:space="preserve">　　（九）法律、法规、规章禁止的其他行为。</w:t>
      </w:r>
      <w:r>
        <w:rPr>
          <w:rFonts w:hint="eastAsia"/>
        </w:rPr>
        <w:br/>
        <w:t xml:space="preserve">　　</w:t>
      </w:r>
      <w:r>
        <w:rPr>
          <w:rStyle w:val="a4"/>
          <w:rFonts w:hint="eastAsia"/>
        </w:rPr>
        <w:t>第二十一条</w:t>
      </w:r>
      <w:r>
        <w:rPr>
          <w:rFonts w:hint="eastAsia"/>
        </w:rPr>
        <w:t xml:space="preserve">　在注册有效期内，注册造价工程师因特殊原因需要暂停执业的，应当到注册初审机关办理暂停执业手续，并交回注册证书和执业印章。</w:t>
      </w:r>
      <w:r>
        <w:rPr>
          <w:rFonts w:hint="eastAsia"/>
        </w:rPr>
        <w:br/>
        <w:t xml:space="preserve">　　</w:t>
      </w:r>
      <w:r>
        <w:rPr>
          <w:rStyle w:val="a4"/>
          <w:rFonts w:hint="eastAsia"/>
        </w:rPr>
        <w:t>第二十二条</w:t>
      </w:r>
      <w:r>
        <w:rPr>
          <w:rFonts w:hint="eastAsia"/>
        </w:rPr>
        <w:t xml:space="preserve">　注册造价工程师在每一注册期内应当达到注册机关规定的继续教育要求。</w:t>
      </w:r>
      <w:r>
        <w:rPr>
          <w:rFonts w:hint="eastAsia"/>
        </w:rPr>
        <w:br/>
        <w:t xml:space="preserve">　　注册造价工程师继续教育分为必修课和选修课，每一注册有效期各为60学时。</w:t>
      </w:r>
      <w:proofErr w:type="gramStart"/>
      <w:r>
        <w:rPr>
          <w:rFonts w:hint="eastAsia"/>
        </w:rPr>
        <w:t>经继续</w:t>
      </w:r>
      <w:proofErr w:type="gramEnd"/>
      <w:r>
        <w:rPr>
          <w:rFonts w:hint="eastAsia"/>
        </w:rPr>
        <w:t>教育达到合格标准的，颁发继续教育合格证明。</w:t>
      </w:r>
      <w:r>
        <w:rPr>
          <w:rFonts w:hint="eastAsia"/>
        </w:rPr>
        <w:br/>
        <w:t xml:space="preserve">　　注册造价工程师继续教育，由中国建设工程造价管理协会负责组织。</w:t>
      </w:r>
    </w:p>
    <w:p w:rsidR="003B6F00" w:rsidRDefault="003B6F00" w:rsidP="003B6F00">
      <w:pPr>
        <w:pStyle w:val="a3"/>
        <w:spacing w:line="432" w:lineRule="auto"/>
        <w:jc w:val="center"/>
        <w:rPr>
          <w:rFonts w:hint="eastAsia"/>
        </w:rPr>
      </w:pPr>
      <w:r>
        <w:rPr>
          <w:rFonts w:hint="eastAsia"/>
        </w:rPr>
        <w:t>第四章　监督管理</w:t>
      </w:r>
    </w:p>
    <w:p w:rsidR="003B6F00" w:rsidRDefault="003B6F00" w:rsidP="003B6F00">
      <w:pPr>
        <w:pStyle w:val="a3"/>
        <w:spacing w:line="432" w:lineRule="auto"/>
        <w:rPr>
          <w:rFonts w:hint="eastAsia"/>
        </w:rPr>
      </w:pPr>
      <w:r>
        <w:rPr>
          <w:rFonts w:hint="eastAsia"/>
        </w:rPr>
        <w:t xml:space="preserve">　　</w:t>
      </w:r>
      <w:r>
        <w:rPr>
          <w:rStyle w:val="a4"/>
          <w:rFonts w:hint="eastAsia"/>
        </w:rPr>
        <w:t>第二十三条</w:t>
      </w:r>
      <w:r>
        <w:rPr>
          <w:rFonts w:hint="eastAsia"/>
        </w:rPr>
        <w:t xml:space="preserve">　县级以上人民政府建设主管部门和其他有关部门应当依照有关法律、法规和本办法的规定，对注册造价工程师的注册、执业和继续教育实施监督检查。</w:t>
      </w:r>
      <w:r>
        <w:rPr>
          <w:rFonts w:hint="eastAsia"/>
        </w:rPr>
        <w:br/>
        <w:t xml:space="preserve">　　</w:t>
      </w:r>
      <w:r>
        <w:rPr>
          <w:rStyle w:val="a4"/>
          <w:rFonts w:hint="eastAsia"/>
        </w:rPr>
        <w:t>第二十四条</w:t>
      </w:r>
      <w:r>
        <w:rPr>
          <w:rFonts w:hint="eastAsia"/>
        </w:rPr>
        <w:t xml:space="preserve">　注册机关应当将造价工程师注册信息告知注册初审机关。</w:t>
      </w:r>
      <w:r>
        <w:rPr>
          <w:rFonts w:hint="eastAsia"/>
        </w:rPr>
        <w:br/>
        <w:t xml:space="preserve">　　省级注册初审机关应当将造价工程师注册信息告知本行政区域内市、县人民政府建设主管部门。</w:t>
      </w:r>
      <w:r>
        <w:rPr>
          <w:rFonts w:hint="eastAsia"/>
        </w:rPr>
        <w:br/>
        <w:t xml:space="preserve">　　</w:t>
      </w:r>
      <w:r>
        <w:rPr>
          <w:rStyle w:val="a4"/>
          <w:rFonts w:hint="eastAsia"/>
        </w:rPr>
        <w:t>第二十五条</w:t>
      </w:r>
      <w:r>
        <w:rPr>
          <w:rFonts w:hint="eastAsia"/>
        </w:rPr>
        <w:t xml:space="preserve">　县级以上人民政府建设主管部门和其他有关部门依法履行监督检查职责时，有权采取下列措施：</w:t>
      </w:r>
      <w:r>
        <w:rPr>
          <w:rFonts w:hint="eastAsia"/>
        </w:rPr>
        <w:br/>
        <w:t xml:space="preserve">　　（一）要求被检查人员提供注册证书；</w:t>
      </w:r>
      <w:r>
        <w:rPr>
          <w:rFonts w:hint="eastAsia"/>
        </w:rPr>
        <w:br/>
        <w:t xml:space="preserve">　　（二）要求被检查人员所在聘用单位提供有关人员签署的工程造价成果文件及相关业务文档；</w:t>
      </w:r>
      <w:r>
        <w:rPr>
          <w:rFonts w:hint="eastAsia"/>
        </w:rPr>
        <w:br/>
        <w:t xml:space="preserve">　　（三）就有关问题询问签署工程造价成果文件的人员；</w:t>
      </w:r>
      <w:r>
        <w:rPr>
          <w:rFonts w:hint="eastAsia"/>
        </w:rPr>
        <w:br/>
        <w:t xml:space="preserve">　　（四）纠正违反有关法律、法规和本办法及工程造价计价标准和计价办法的行为。</w:t>
      </w:r>
      <w:r>
        <w:rPr>
          <w:rFonts w:hint="eastAsia"/>
        </w:rPr>
        <w:br/>
        <w:t xml:space="preserve">　　</w:t>
      </w:r>
      <w:r>
        <w:rPr>
          <w:rStyle w:val="a4"/>
          <w:rFonts w:hint="eastAsia"/>
        </w:rPr>
        <w:t>第二十六条</w:t>
      </w:r>
      <w:r>
        <w:rPr>
          <w:rFonts w:hint="eastAsia"/>
        </w:rPr>
        <w:t xml:space="preserve">　注册造价工程师违法从事工程造价活动的，违法行为发生地县</w:t>
      </w:r>
      <w:r>
        <w:rPr>
          <w:rFonts w:hint="eastAsia"/>
        </w:rPr>
        <w:lastRenderedPageBreak/>
        <w:t>级以上地方人民政府建设主管部门或者其他有关部门应当依法查处，并将违法事实、处理结果告知注册机关；依法应当撤销注册的，违法行为发生地县级以上地方人民政府建设主管部门或者其他有关部门应当将违法事实、处理建议及有关材料告知注册机关。</w:t>
      </w:r>
      <w:r>
        <w:rPr>
          <w:rFonts w:hint="eastAsia"/>
        </w:rPr>
        <w:br/>
        <w:t xml:space="preserve">　　</w:t>
      </w:r>
      <w:r>
        <w:rPr>
          <w:rStyle w:val="a4"/>
          <w:rFonts w:hint="eastAsia"/>
        </w:rPr>
        <w:t>第二十七条</w:t>
      </w:r>
      <w:r>
        <w:rPr>
          <w:rFonts w:hint="eastAsia"/>
        </w:rPr>
        <w:t xml:space="preserve">　注册造价工程师有下列情形之一的，其注册证书失效：</w:t>
      </w:r>
      <w:r>
        <w:rPr>
          <w:rFonts w:hint="eastAsia"/>
        </w:rPr>
        <w:br/>
        <w:t xml:space="preserve">　　（一）已与聘用单位解除劳动合同且未被其他单位聘用的；</w:t>
      </w:r>
      <w:r>
        <w:rPr>
          <w:rFonts w:hint="eastAsia"/>
        </w:rPr>
        <w:br/>
        <w:t xml:space="preserve">　　（二）注册有效期满且未延续注册的；</w:t>
      </w:r>
      <w:r>
        <w:rPr>
          <w:rFonts w:hint="eastAsia"/>
        </w:rPr>
        <w:br/>
        <w:t xml:space="preserve">　　（三）死亡或者不具有完全民事行为能力的；</w:t>
      </w:r>
      <w:r>
        <w:rPr>
          <w:rFonts w:hint="eastAsia"/>
        </w:rPr>
        <w:br/>
        <w:t xml:space="preserve">　　（四）其他导致注册失效的情形。</w:t>
      </w:r>
      <w:r>
        <w:rPr>
          <w:rFonts w:hint="eastAsia"/>
        </w:rPr>
        <w:br/>
        <w:t xml:space="preserve">　　</w:t>
      </w:r>
      <w:r>
        <w:rPr>
          <w:rStyle w:val="a4"/>
          <w:rFonts w:hint="eastAsia"/>
        </w:rPr>
        <w:t>第二十八条</w:t>
      </w:r>
      <w:r>
        <w:rPr>
          <w:rFonts w:hint="eastAsia"/>
        </w:rPr>
        <w:t xml:space="preserve">　有下列情形之一的，注册机关或者其上级行政机关依据职权或者根据利害关系人的请求，可以撤销注册造价工程师的注册：</w:t>
      </w:r>
      <w:r>
        <w:rPr>
          <w:rFonts w:hint="eastAsia"/>
        </w:rPr>
        <w:br/>
        <w:t xml:space="preserve">　　（一）行政机关工作人员滥用职权、玩忽职守</w:t>
      </w:r>
      <w:proofErr w:type="gramStart"/>
      <w:r>
        <w:rPr>
          <w:rFonts w:hint="eastAsia"/>
        </w:rPr>
        <w:t>作出</w:t>
      </w:r>
      <w:proofErr w:type="gramEnd"/>
      <w:r>
        <w:rPr>
          <w:rFonts w:hint="eastAsia"/>
        </w:rPr>
        <w:t>准予注册许可的；</w:t>
      </w:r>
      <w:r>
        <w:rPr>
          <w:rFonts w:hint="eastAsia"/>
        </w:rPr>
        <w:br/>
        <w:t xml:space="preserve">　　（二）超越法定职权</w:t>
      </w:r>
      <w:proofErr w:type="gramStart"/>
      <w:r>
        <w:rPr>
          <w:rFonts w:hint="eastAsia"/>
        </w:rPr>
        <w:t>作出</w:t>
      </w:r>
      <w:proofErr w:type="gramEnd"/>
      <w:r>
        <w:rPr>
          <w:rFonts w:hint="eastAsia"/>
        </w:rPr>
        <w:t>准予注册许可的；</w:t>
      </w:r>
      <w:r>
        <w:rPr>
          <w:rFonts w:hint="eastAsia"/>
        </w:rPr>
        <w:br/>
        <w:t xml:space="preserve">　　（三）违反法定程序</w:t>
      </w:r>
      <w:proofErr w:type="gramStart"/>
      <w:r>
        <w:rPr>
          <w:rFonts w:hint="eastAsia"/>
        </w:rPr>
        <w:t>作出</w:t>
      </w:r>
      <w:proofErr w:type="gramEnd"/>
      <w:r>
        <w:rPr>
          <w:rFonts w:hint="eastAsia"/>
        </w:rPr>
        <w:t>准予注册许可的；</w:t>
      </w:r>
      <w:r>
        <w:rPr>
          <w:rFonts w:hint="eastAsia"/>
        </w:rPr>
        <w:br/>
        <w:t xml:space="preserve">　　（四）对不具备注册条件的申请人</w:t>
      </w:r>
      <w:proofErr w:type="gramStart"/>
      <w:r>
        <w:rPr>
          <w:rFonts w:hint="eastAsia"/>
        </w:rPr>
        <w:t>作出</w:t>
      </w:r>
      <w:proofErr w:type="gramEnd"/>
      <w:r>
        <w:rPr>
          <w:rFonts w:hint="eastAsia"/>
        </w:rPr>
        <w:t>准予注册许可的；</w:t>
      </w:r>
      <w:r>
        <w:rPr>
          <w:rFonts w:hint="eastAsia"/>
        </w:rPr>
        <w:br/>
        <w:t xml:space="preserve">　　（五）依法可以撤销注册的其他情形。</w:t>
      </w:r>
      <w:r>
        <w:rPr>
          <w:rFonts w:hint="eastAsia"/>
        </w:rPr>
        <w:br/>
        <w:t xml:space="preserve">　　申请人以欺骗、贿赂等不正当手段获准注册的，应当予以撤销。</w:t>
      </w:r>
      <w:r>
        <w:rPr>
          <w:rFonts w:hint="eastAsia"/>
        </w:rPr>
        <w:br/>
        <w:t xml:space="preserve">　　</w:t>
      </w:r>
      <w:r>
        <w:rPr>
          <w:rStyle w:val="a4"/>
          <w:rFonts w:hint="eastAsia"/>
        </w:rPr>
        <w:t>第二十九条</w:t>
      </w:r>
      <w:r>
        <w:rPr>
          <w:rFonts w:hint="eastAsia"/>
        </w:rPr>
        <w:t xml:space="preserve">　有下列情形之一的，由注册机关办理注销注册手续，收回注册证书和执业印章或者公告其注册证书和执业印章作废：</w:t>
      </w:r>
      <w:r>
        <w:rPr>
          <w:rFonts w:hint="eastAsia"/>
        </w:rPr>
        <w:br/>
        <w:t xml:space="preserve">　　（一）有本办法第二十七条所列情形发生的；</w:t>
      </w:r>
      <w:r>
        <w:rPr>
          <w:rFonts w:hint="eastAsia"/>
        </w:rPr>
        <w:br/>
        <w:t xml:space="preserve">　　（二）依法被撤销注册的；</w:t>
      </w:r>
      <w:r>
        <w:rPr>
          <w:rFonts w:hint="eastAsia"/>
        </w:rPr>
        <w:br/>
        <w:t xml:space="preserve">　　（三）依法被吊销注册证书的；</w:t>
      </w:r>
      <w:r>
        <w:rPr>
          <w:rFonts w:hint="eastAsia"/>
        </w:rPr>
        <w:br/>
        <w:t xml:space="preserve">　　（四）受到刑事处罚的；</w:t>
      </w:r>
      <w:r>
        <w:rPr>
          <w:rFonts w:hint="eastAsia"/>
        </w:rPr>
        <w:br/>
        <w:t xml:space="preserve">　　（五）法律、法规规定应当注销注册的其他情形。</w:t>
      </w:r>
      <w:r>
        <w:rPr>
          <w:rFonts w:hint="eastAsia"/>
        </w:rPr>
        <w:br/>
        <w:t xml:space="preserve">　　注册造价工程师有前款所列情形之一的，注册造价工程师本人和聘用单位应</w:t>
      </w:r>
      <w:r>
        <w:rPr>
          <w:rFonts w:hint="eastAsia"/>
        </w:rPr>
        <w:lastRenderedPageBreak/>
        <w:t>当及时向注册机关提出注销注册申请；有关单位和个人有权向注册机关举报；县级以上地方人民政府建设主管部门或者其他有关部门应当及时告知注册机关。</w:t>
      </w:r>
      <w:r>
        <w:rPr>
          <w:rFonts w:hint="eastAsia"/>
        </w:rPr>
        <w:br/>
        <w:t xml:space="preserve">　　</w:t>
      </w:r>
      <w:r>
        <w:rPr>
          <w:rStyle w:val="a4"/>
          <w:rFonts w:hint="eastAsia"/>
        </w:rPr>
        <w:t>第三十条</w:t>
      </w:r>
      <w:r>
        <w:rPr>
          <w:rFonts w:hint="eastAsia"/>
        </w:rPr>
        <w:t xml:space="preserve">　注册造价工程师及其聘用单位应当按照有关规定，向注册机关提供真实、准确、完整的注册造价工程师信用档案信息。</w:t>
      </w:r>
      <w:r>
        <w:rPr>
          <w:rFonts w:hint="eastAsia"/>
        </w:rPr>
        <w:br/>
        <w:t xml:space="preserve">　　注册造价工程师信用档案应当包括造价工程师的基本情况、业绩、良好行为、不良行为等内容。违法违规行为、被投诉举报处理、行政处罚等情况应当作为造价工程师的不良行为记入其信用档案。</w:t>
      </w:r>
      <w:r>
        <w:rPr>
          <w:rFonts w:hint="eastAsia"/>
        </w:rPr>
        <w:br/>
        <w:t xml:space="preserve">　　注册造价工程师信用档案信息按有关规定向社会公示。</w:t>
      </w:r>
    </w:p>
    <w:p w:rsidR="003B6F00" w:rsidRDefault="003B6F00" w:rsidP="003B6F00">
      <w:pPr>
        <w:pStyle w:val="a3"/>
        <w:spacing w:line="432" w:lineRule="auto"/>
        <w:jc w:val="center"/>
        <w:rPr>
          <w:rFonts w:hint="eastAsia"/>
        </w:rPr>
      </w:pPr>
      <w:r>
        <w:rPr>
          <w:rFonts w:hint="eastAsia"/>
        </w:rPr>
        <w:t>第五章　法律责任</w:t>
      </w:r>
    </w:p>
    <w:p w:rsidR="003B6F00" w:rsidRDefault="003B6F00" w:rsidP="003B6F00">
      <w:pPr>
        <w:pStyle w:val="a3"/>
        <w:spacing w:line="432" w:lineRule="auto"/>
        <w:rPr>
          <w:rFonts w:hint="eastAsia"/>
        </w:rPr>
      </w:pPr>
      <w:r>
        <w:rPr>
          <w:rFonts w:hint="eastAsia"/>
        </w:rPr>
        <w:t xml:space="preserve">　　</w:t>
      </w:r>
      <w:r>
        <w:rPr>
          <w:rStyle w:val="a4"/>
          <w:rFonts w:hint="eastAsia"/>
        </w:rPr>
        <w:t>第三十一条</w:t>
      </w:r>
      <w:r>
        <w:rPr>
          <w:rFonts w:hint="eastAsia"/>
        </w:rPr>
        <w:t xml:space="preserve">　隐瞒有关情况或者提供虚假材料申请造价工程师注册的，不予受理或者不予注册，并给予警告，申请人在1年内不得再次申请造价工程师注册。</w:t>
      </w:r>
      <w:r>
        <w:rPr>
          <w:rFonts w:hint="eastAsia"/>
        </w:rPr>
        <w:br/>
        <w:t xml:space="preserve">　　</w:t>
      </w:r>
      <w:r>
        <w:rPr>
          <w:rStyle w:val="a4"/>
          <w:rFonts w:hint="eastAsia"/>
        </w:rPr>
        <w:t>第三十二条</w:t>
      </w:r>
      <w:r>
        <w:rPr>
          <w:rFonts w:hint="eastAsia"/>
        </w:rPr>
        <w:t xml:space="preserve">　聘用单位为申请人提供虚假注册材料的，由县级以上地方人民政府建设主管部门或者其他有关部门给予警告，并可处以1万元以上3万元以下的罚款。</w:t>
      </w:r>
      <w:r>
        <w:rPr>
          <w:rFonts w:hint="eastAsia"/>
        </w:rPr>
        <w:br/>
        <w:t xml:space="preserve">　　</w:t>
      </w:r>
      <w:r>
        <w:rPr>
          <w:rStyle w:val="a4"/>
          <w:rFonts w:hint="eastAsia"/>
        </w:rPr>
        <w:t>第三十三条</w:t>
      </w:r>
      <w:r>
        <w:rPr>
          <w:rFonts w:hint="eastAsia"/>
        </w:rPr>
        <w:t xml:space="preserve">　以欺骗、贿赂等不正当手段取得造价工程师注册的，由注册机关撤销其注册，3年内不得再次申请注册，并由县级以上地方人民政府建设主管部门处以罚款。其中，没有违法所得的，处以1万元以下罚款；有违法所得的，处以违法所得3倍以下且不超过3万元的罚款。</w:t>
      </w:r>
      <w:r>
        <w:rPr>
          <w:rFonts w:hint="eastAsia"/>
        </w:rPr>
        <w:br/>
        <w:t xml:space="preserve">　　</w:t>
      </w:r>
      <w:r>
        <w:rPr>
          <w:rStyle w:val="a4"/>
          <w:rFonts w:hint="eastAsia"/>
        </w:rPr>
        <w:t>第三十四条</w:t>
      </w:r>
      <w:r>
        <w:rPr>
          <w:rFonts w:hint="eastAsia"/>
        </w:rPr>
        <w:t xml:space="preserve">　违反本办法规定，未经注册而以注册造价工程师的名义从事工程造价活动的，所签署的工程造价成果文件无效，由县级以上地方人民政府建设主管部门或者其他有关部门给予警告，责令停止违法活动，并可处以1万元以上3万元以下的罚款。</w:t>
      </w:r>
      <w:r>
        <w:rPr>
          <w:rFonts w:hint="eastAsia"/>
        </w:rPr>
        <w:br/>
        <w:t xml:space="preserve">　　</w:t>
      </w:r>
      <w:r>
        <w:rPr>
          <w:rStyle w:val="a4"/>
          <w:rFonts w:hint="eastAsia"/>
        </w:rPr>
        <w:t>第三十五条</w:t>
      </w:r>
      <w:r>
        <w:rPr>
          <w:rFonts w:hint="eastAsia"/>
        </w:rPr>
        <w:t xml:space="preserve">　违反本办法规定，未办理变更注册而继续执业的，由县级以上人民政府建设主管部门或者其他有关部门责令限期改正；逾期不改的，可处以</w:t>
      </w:r>
      <w:r>
        <w:rPr>
          <w:rFonts w:hint="eastAsia"/>
        </w:rPr>
        <w:lastRenderedPageBreak/>
        <w:t>5000元以下的罚款。</w:t>
      </w:r>
      <w:r>
        <w:rPr>
          <w:rFonts w:hint="eastAsia"/>
        </w:rPr>
        <w:br/>
        <w:t xml:space="preserve">　　</w:t>
      </w:r>
      <w:r>
        <w:rPr>
          <w:rStyle w:val="a4"/>
          <w:rFonts w:hint="eastAsia"/>
        </w:rPr>
        <w:t>第三十六条</w:t>
      </w:r>
      <w:r>
        <w:rPr>
          <w:rFonts w:hint="eastAsia"/>
        </w:rPr>
        <w:t xml:space="preserve">　注册造价工程师有本办法第二十条规定行为之一的，由县级以上地方人民政府建设主管部门或者其他有关部门给予警告，责令改正，没有违法所得的，处以1万元以下罚款，有违法所得的，处以违法所得3倍以下且不超过3万元的罚款。</w:t>
      </w:r>
      <w:r>
        <w:rPr>
          <w:rFonts w:hint="eastAsia"/>
        </w:rPr>
        <w:br/>
        <w:t xml:space="preserve">　　</w:t>
      </w:r>
      <w:r>
        <w:rPr>
          <w:rStyle w:val="a4"/>
          <w:rFonts w:hint="eastAsia"/>
        </w:rPr>
        <w:t>第三十七条</w:t>
      </w:r>
      <w:r>
        <w:rPr>
          <w:rFonts w:hint="eastAsia"/>
        </w:rPr>
        <w:t xml:space="preserve">　违反本办法规定，注册造价工程师或者其聘用单位未按照要求提供造价工程师信用档案信息的，由县级以上地方人民政府建设主管部门或者其他有关部门责令限期改正；逾期未改正的，可处以1000元以上1万元以下的罚款。</w:t>
      </w:r>
      <w:r>
        <w:rPr>
          <w:rFonts w:hint="eastAsia"/>
        </w:rPr>
        <w:br/>
        <w:t xml:space="preserve">　　</w:t>
      </w:r>
      <w:r>
        <w:rPr>
          <w:rStyle w:val="a4"/>
          <w:rFonts w:hint="eastAsia"/>
        </w:rPr>
        <w:t>第三十八条</w:t>
      </w:r>
      <w:r>
        <w:rPr>
          <w:rFonts w:hint="eastAsia"/>
        </w:rPr>
        <w:t xml:space="preserve">　县级以上人民政府建设主管部门和其他有关部门工作人员，在注册造价工程师管理工作中，有下列情形之一的，依法给予处分；构成犯罪的，依法追究刑事责任：</w:t>
      </w:r>
      <w:r>
        <w:rPr>
          <w:rFonts w:hint="eastAsia"/>
        </w:rPr>
        <w:br/>
        <w:t xml:space="preserve">　　（一）对不符合注册条件的申请人准予注册许可或者超越法定职权</w:t>
      </w:r>
      <w:proofErr w:type="gramStart"/>
      <w:r>
        <w:rPr>
          <w:rFonts w:hint="eastAsia"/>
        </w:rPr>
        <w:t>作出</w:t>
      </w:r>
      <w:proofErr w:type="gramEnd"/>
      <w:r>
        <w:rPr>
          <w:rFonts w:hint="eastAsia"/>
        </w:rPr>
        <w:t>注册许可决定的；</w:t>
      </w:r>
      <w:r>
        <w:rPr>
          <w:rFonts w:hint="eastAsia"/>
        </w:rPr>
        <w:br/>
        <w:t xml:space="preserve">　　（二）对符合注册条件的申请人不予注册许可或者不在法定期限内</w:t>
      </w:r>
      <w:proofErr w:type="gramStart"/>
      <w:r>
        <w:rPr>
          <w:rFonts w:hint="eastAsia"/>
        </w:rPr>
        <w:t>作出</w:t>
      </w:r>
      <w:proofErr w:type="gramEnd"/>
      <w:r>
        <w:rPr>
          <w:rFonts w:hint="eastAsia"/>
        </w:rPr>
        <w:t>注册许可决定的；</w:t>
      </w:r>
      <w:r>
        <w:rPr>
          <w:rFonts w:hint="eastAsia"/>
        </w:rPr>
        <w:br/>
        <w:t xml:space="preserve">　　（三）对符合法定条件的申请不予受理或者未在法定期限内初审完毕的；</w:t>
      </w:r>
      <w:r>
        <w:rPr>
          <w:rFonts w:hint="eastAsia"/>
        </w:rPr>
        <w:br/>
        <w:t xml:space="preserve">　　（四） 利用职务之便，收取他人财物或者其他好处的；</w:t>
      </w:r>
      <w:r>
        <w:rPr>
          <w:rFonts w:hint="eastAsia"/>
        </w:rPr>
        <w:br/>
        <w:t xml:space="preserve">　　（五） 不依法履行监督管理职责，或者发现违法行为不予查处的。</w:t>
      </w:r>
    </w:p>
    <w:p w:rsidR="003B6F00" w:rsidRDefault="003B6F00" w:rsidP="003B6F00">
      <w:pPr>
        <w:pStyle w:val="a3"/>
        <w:spacing w:line="432" w:lineRule="auto"/>
        <w:jc w:val="center"/>
        <w:rPr>
          <w:rFonts w:hint="eastAsia"/>
        </w:rPr>
      </w:pPr>
      <w:r>
        <w:rPr>
          <w:rFonts w:hint="eastAsia"/>
        </w:rPr>
        <w:t>第六章　附　　则</w:t>
      </w:r>
    </w:p>
    <w:p w:rsidR="003B6F00" w:rsidRDefault="003B6F00" w:rsidP="003B6F00">
      <w:pPr>
        <w:pStyle w:val="a3"/>
        <w:spacing w:line="432" w:lineRule="auto"/>
        <w:rPr>
          <w:rFonts w:hint="eastAsia"/>
        </w:rPr>
      </w:pPr>
      <w:r>
        <w:rPr>
          <w:rFonts w:hint="eastAsia"/>
        </w:rPr>
        <w:t xml:space="preserve">　　</w:t>
      </w:r>
      <w:r>
        <w:rPr>
          <w:rStyle w:val="a4"/>
          <w:rFonts w:hint="eastAsia"/>
        </w:rPr>
        <w:t>第三十九条</w:t>
      </w:r>
      <w:r>
        <w:rPr>
          <w:rFonts w:hint="eastAsia"/>
        </w:rPr>
        <w:t xml:space="preserve">　造价工程师执业资格考试工作按照国务院人事主管部门的有关规定执行。</w:t>
      </w:r>
      <w:r>
        <w:rPr>
          <w:rFonts w:hint="eastAsia"/>
        </w:rPr>
        <w:br/>
        <w:t xml:space="preserve">　　</w:t>
      </w:r>
      <w:r>
        <w:rPr>
          <w:rStyle w:val="a4"/>
          <w:rFonts w:hint="eastAsia"/>
        </w:rPr>
        <w:t>第四十条</w:t>
      </w:r>
      <w:r>
        <w:rPr>
          <w:rFonts w:hint="eastAsia"/>
        </w:rPr>
        <w:t xml:space="preserve">　本办法自2007年3月1日起施行。2000年1月21日发布的《造价工程师注册管理办法》（建设部令第75号）同时废止。</w:t>
      </w:r>
    </w:p>
    <w:sectPr w:rsidR="003B6F00" w:rsidSect="0006148F">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3B6F00"/>
    <w:rsid w:val="0006148F"/>
    <w:rsid w:val="003B6F0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148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B6F00"/>
    <w:pPr>
      <w:widowControl/>
      <w:spacing w:before="100" w:beforeAutospacing="1" w:after="100" w:afterAutospacing="1"/>
      <w:jc w:val="left"/>
    </w:pPr>
    <w:rPr>
      <w:rFonts w:ascii="宋体" w:eastAsia="宋体" w:hAnsi="宋体" w:cs="宋体"/>
      <w:color w:val="000000"/>
      <w:kern w:val="0"/>
      <w:sz w:val="24"/>
      <w:szCs w:val="24"/>
    </w:rPr>
  </w:style>
  <w:style w:type="character" w:styleId="a4">
    <w:name w:val="Strong"/>
    <w:basedOn w:val="a0"/>
    <w:uiPriority w:val="22"/>
    <w:qFormat/>
    <w:rsid w:val="003B6F00"/>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903</Words>
  <Characters>5149</Characters>
  <Application>Microsoft Office Word</Application>
  <DocSecurity>0</DocSecurity>
  <Lines>42</Lines>
  <Paragraphs>12</Paragraphs>
  <ScaleCrop>false</ScaleCrop>
  <Company>微软中国</Company>
  <LinksUpToDate>false</LinksUpToDate>
  <CharactersWithSpaces>6040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2</cp:revision>
  <dcterms:created xsi:type="dcterms:W3CDTF">2012-12-27T07:34:00Z</dcterms:created>
  <dcterms:modified xsi:type="dcterms:W3CDTF">2012-12-27T07:34:00Z</dcterms:modified>
</cp:coreProperties>
</file>